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307" w:rsidRDefault="00EF4307">
      <w:pPr>
        <w:pStyle w:val="Standard"/>
        <w:jc w:val="center"/>
        <w:rPr>
          <w:rFonts w:ascii="Arial" w:hAnsi="Arial"/>
          <w:sz w:val="22"/>
          <w:szCs w:val="22"/>
        </w:rPr>
      </w:pPr>
    </w:p>
    <w:p w:rsidR="00766FDF" w:rsidRDefault="00766FDF">
      <w:pPr>
        <w:pStyle w:val="Standard"/>
        <w:jc w:val="center"/>
        <w:rPr>
          <w:rFonts w:ascii="Arial" w:hAnsi="Arial"/>
          <w:sz w:val="22"/>
          <w:szCs w:val="22"/>
        </w:rPr>
      </w:pPr>
    </w:p>
    <w:p w:rsidR="00EF4307" w:rsidRDefault="00EF4307">
      <w:pPr>
        <w:pStyle w:val="Standard"/>
        <w:jc w:val="center"/>
        <w:rPr>
          <w:rFonts w:ascii="Arial" w:hAnsi="Arial"/>
          <w:sz w:val="22"/>
          <w:szCs w:val="22"/>
        </w:rPr>
      </w:pPr>
    </w:p>
    <w:p w:rsidR="00745B31" w:rsidRPr="00B131DE" w:rsidRDefault="00B131DE">
      <w:pPr>
        <w:rPr>
          <w:vanish/>
          <w:lang w:val="pl-PL"/>
        </w:rPr>
      </w:pPr>
      <w:r>
        <w:rPr>
          <w:vanish/>
          <w:lang w:val="pl-PL"/>
        </w:rPr>
        <w:t> </w:t>
      </w:r>
    </w:p>
    <w:p w:rsidR="004309B8" w:rsidRPr="00B131DE" w:rsidRDefault="00B131DE">
      <w:pPr>
        <w:rPr>
          <w:vanish/>
          <w:lang w:val="pl-PL"/>
        </w:rPr>
      </w:pPr>
      <w:r>
        <w:rPr>
          <w:vanish/>
          <w:lang w:val="pl-PL"/>
        </w:rPr>
        <w:t> </w:t>
      </w:r>
    </w:p>
    <w:tbl>
      <w:tblPr>
        <w:tblW w:w="102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"/>
        <w:gridCol w:w="1314"/>
        <w:gridCol w:w="1612"/>
        <w:gridCol w:w="1134"/>
        <w:gridCol w:w="1417"/>
        <w:gridCol w:w="1418"/>
        <w:gridCol w:w="2976"/>
      </w:tblGrid>
      <w:tr w:rsidR="001B36B2" w:rsidTr="00C95B88">
        <w:trPr>
          <w:jc w:val="center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 w:rsidP="00C95B88">
            <w:pPr>
              <w:pStyle w:val="TableContents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 w:rsidP="00C95B88">
            <w:pPr>
              <w:pStyle w:val="TableContents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adres nieruchomości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 w:rsidP="00C95B88">
            <w:pPr>
              <w:pStyle w:val="TableContents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oznaczenie nieruchomości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 w:rsidP="00C95B88">
            <w:pPr>
              <w:pStyle w:val="TableContents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pow. w m</w:t>
            </w:r>
            <w:r>
              <w:rPr>
                <w:rFonts w:ascii="Arial" w:hAnsi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 w:rsidP="00C95B88">
            <w:pPr>
              <w:pStyle w:val="TableContents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cel dzierżawy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 w:rsidP="00C95B88">
            <w:pPr>
              <w:pStyle w:val="TableContents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dzierżawy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:rsidR="001B36B2" w:rsidRDefault="001B36B2" w:rsidP="00C95B88">
            <w:pPr>
              <w:pStyle w:val="TableContents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przeznaczenie nieruchomości</w:t>
            </w:r>
          </w:p>
        </w:tc>
      </w:tr>
      <w:tr w:rsidR="001B36B2" w:rsidTr="001B36B2">
        <w:trPr>
          <w:jc w:val="center"/>
        </w:trPr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>
            <w:pPr>
              <w:pStyle w:val="TableContents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13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 w:rsidP="00A07DB0">
            <w:pPr>
              <w:pStyle w:val="TableContents"/>
              <w:textAlignment w:val="bottom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ul. </w:t>
            </w:r>
            <w:r w:rsidR="00CD0933">
              <w:rPr>
                <w:rFonts w:ascii="Arial" w:hAnsi="Arial"/>
                <w:sz w:val="16"/>
                <w:szCs w:val="16"/>
              </w:rPr>
              <w:t>Jana Pawła II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D0933" w:rsidRPr="00FE7F00" w:rsidRDefault="00CD0933" w:rsidP="00CD0933">
            <w:pPr>
              <w:pStyle w:val="TableContents"/>
              <w:jc w:val="left"/>
              <w:textAlignment w:val="bottom"/>
              <w:rPr>
                <w:rFonts w:ascii="Arial" w:hAnsi="Arial"/>
                <w:sz w:val="16"/>
                <w:szCs w:val="16"/>
              </w:rPr>
            </w:pPr>
            <w:r w:rsidRPr="00FE7F00">
              <w:rPr>
                <w:rFonts w:ascii="Arial" w:hAnsi="Arial"/>
                <w:sz w:val="16"/>
                <w:szCs w:val="16"/>
              </w:rPr>
              <w:t xml:space="preserve">obręb: </w:t>
            </w:r>
            <w:r w:rsidRPr="00FE7F00">
              <w:rPr>
                <w:rFonts w:ascii="Arial" w:hAnsi="Arial"/>
                <w:b/>
                <w:bCs/>
                <w:sz w:val="16"/>
                <w:szCs w:val="16"/>
              </w:rPr>
              <w:t>Komandoria</w:t>
            </w:r>
          </w:p>
          <w:p w:rsidR="00CD0933" w:rsidRPr="00FE7F00" w:rsidRDefault="00CD0933" w:rsidP="00CD0933">
            <w:pPr>
              <w:pStyle w:val="TableContents"/>
              <w:textAlignment w:val="bottom"/>
              <w:rPr>
                <w:rFonts w:ascii="Arial" w:hAnsi="Arial"/>
                <w:sz w:val="16"/>
                <w:szCs w:val="16"/>
              </w:rPr>
            </w:pPr>
            <w:r w:rsidRPr="00FE7F00">
              <w:rPr>
                <w:rFonts w:ascii="Arial" w:hAnsi="Arial"/>
                <w:sz w:val="16"/>
                <w:szCs w:val="16"/>
              </w:rPr>
              <w:t xml:space="preserve">arkusz mapy: </w:t>
            </w:r>
            <w:r w:rsidRPr="00FE7F00">
              <w:rPr>
                <w:rFonts w:ascii="Arial" w:hAnsi="Arial"/>
                <w:b/>
                <w:bCs/>
                <w:sz w:val="16"/>
                <w:szCs w:val="16"/>
              </w:rPr>
              <w:t>05</w:t>
            </w:r>
          </w:p>
          <w:p w:rsidR="00CD0933" w:rsidRPr="00FE7F00" w:rsidRDefault="00CD0933" w:rsidP="00CD0933">
            <w:pPr>
              <w:pStyle w:val="TableContents"/>
              <w:textAlignment w:val="bottom"/>
              <w:rPr>
                <w:rFonts w:ascii="Arial" w:hAnsi="Arial"/>
                <w:sz w:val="16"/>
                <w:szCs w:val="16"/>
              </w:rPr>
            </w:pPr>
            <w:r w:rsidRPr="00FE7F00">
              <w:rPr>
                <w:rFonts w:ascii="Arial" w:hAnsi="Arial"/>
                <w:sz w:val="16"/>
                <w:szCs w:val="16"/>
              </w:rPr>
              <w:t xml:space="preserve">działki nr </w:t>
            </w:r>
            <w:r w:rsidRPr="00FE7F00">
              <w:rPr>
                <w:rFonts w:ascii="Arial" w:hAnsi="Arial"/>
                <w:b/>
                <w:bCs/>
                <w:sz w:val="16"/>
                <w:szCs w:val="16"/>
              </w:rPr>
              <w:t>5/5 cz.</w:t>
            </w:r>
          </w:p>
          <w:p w:rsidR="00CD0933" w:rsidRPr="00FE7F00" w:rsidRDefault="00CD0933" w:rsidP="00CD0933">
            <w:pPr>
              <w:pStyle w:val="TableContents"/>
              <w:textAlignment w:val="bottom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FE7F00">
              <w:rPr>
                <w:rFonts w:ascii="Arial" w:hAnsi="Arial"/>
                <w:b/>
                <w:bCs/>
                <w:sz w:val="16"/>
                <w:szCs w:val="16"/>
              </w:rPr>
              <w:t>24/3 cz.</w:t>
            </w:r>
          </w:p>
          <w:p w:rsidR="00CD0933" w:rsidRPr="00FE7F00" w:rsidRDefault="00CD0933" w:rsidP="00CD0933">
            <w:pPr>
              <w:pStyle w:val="TableContents"/>
              <w:textAlignment w:val="bottom"/>
              <w:rPr>
                <w:rFonts w:ascii="Arial" w:hAnsi="Arial"/>
                <w:sz w:val="16"/>
                <w:szCs w:val="16"/>
              </w:rPr>
            </w:pPr>
          </w:p>
          <w:p w:rsidR="001B36B2" w:rsidRDefault="00CD0933" w:rsidP="00CD0933">
            <w:pPr>
              <w:pStyle w:val="TableContents"/>
              <w:textAlignment w:val="bottom"/>
              <w:rPr>
                <w:rFonts w:ascii="Arial" w:hAnsi="Arial"/>
                <w:sz w:val="16"/>
                <w:szCs w:val="16"/>
              </w:rPr>
            </w:pPr>
            <w:r w:rsidRPr="00FE7F00">
              <w:rPr>
                <w:rFonts w:ascii="Arial" w:hAnsi="Arial"/>
                <w:sz w:val="16"/>
                <w:szCs w:val="16"/>
              </w:rPr>
              <w:t>KW nr PO2P/00100339/7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>
            <w:pPr>
              <w:pStyle w:val="TableContents"/>
              <w:textAlignment w:val="bottom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grunt o łącznej powierzchni </w:t>
            </w:r>
            <w:r w:rsidR="00CD0933"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  <w:r w:rsidRPr="00CC793F">
              <w:rPr>
                <w:rFonts w:ascii="Arial" w:hAnsi="Arial"/>
                <w:b/>
                <w:bCs/>
                <w:sz w:val="16"/>
                <w:szCs w:val="16"/>
              </w:rPr>
              <w:t>0 m</w:t>
            </w:r>
            <w:r w:rsidRPr="00CC793F">
              <w:rPr>
                <w:rFonts w:ascii="Arial" w:hAnsi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Pr="00CC793F" w:rsidRDefault="001B36B2">
            <w:pPr>
              <w:pStyle w:val="Standard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CC793F">
              <w:rPr>
                <w:rFonts w:ascii="Arial" w:hAnsi="Arial" w:cs="Arial"/>
                <w:sz w:val="16"/>
                <w:szCs w:val="16"/>
              </w:rPr>
              <w:t xml:space="preserve">stacja ładowania pojazdów elektrycznych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B36B2" w:rsidRDefault="001B36B2">
            <w:pPr>
              <w:pStyle w:val="TableContents"/>
              <w:textAlignment w:val="bottom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oznaczony na okres 15 lat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36B2" w:rsidRPr="0039151A" w:rsidRDefault="00CD0933">
            <w:pPr>
              <w:pStyle w:val="TableContents"/>
              <w:textAlignment w:val="bottom"/>
              <w:rPr>
                <w:rFonts w:ascii="Arial" w:hAnsi="Arial"/>
                <w:sz w:val="16"/>
                <w:szCs w:val="16"/>
              </w:rPr>
            </w:pPr>
            <w:r w:rsidRPr="00FE7F00">
              <w:rPr>
                <w:rFonts w:ascii="Arial" w:hAnsi="Arial" w:cs="Arial"/>
                <w:sz w:val="16"/>
                <w:szCs w:val="16"/>
              </w:rPr>
              <w:t>Zgodnie z uchwałą nr LXXXV/982/III/2002 Rady Miasta Poznania z dnia 23 kwietnia</w:t>
            </w:r>
            <w:r w:rsidRPr="00FE7F00">
              <w:rPr>
                <w:sz w:val="16"/>
                <w:szCs w:val="16"/>
              </w:rPr>
              <w:t xml:space="preserve"> </w:t>
            </w:r>
            <w:r w:rsidRPr="00FE7F00">
              <w:rPr>
                <w:rFonts w:ascii="Arial" w:hAnsi="Arial" w:cs="Arial"/>
                <w:sz w:val="16"/>
                <w:szCs w:val="16"/>
              </w:rPr>
              <w:t>2002r. w sprawie uchwalenia miejscowego planu zagospodarowania przestrzennego obszaru</w:t>
            </w:r>
            <w:r w:rsidRPr="00FE7F00">
              <w:rPr>
                <w:sz w:val="16"/>
                <w:szCs w:val="16"/>
              </w:rPr>
              <w:t> </w:t>
            </w:r>
            <w:r w:rsidRPr="00FE7F00">
              <w:rPr>
                <w:rFonts w:ascii="Arial" w:hAnsi="Arial" w:cs="Arial"/>
                <w:sz w:val="16"/>
                <w:szCs w:val="16"/>
              </w:rPr>
              <w:t>"MALTA" w Poznaniu oraz zmiany uchwały nr CV/610/94 Rady Miejskiej Poznania z dnia 10 maja</w:t>
            </w:r>
            <w:r w:rsidRPr="00FE7F00">
              <w:rPr>
                <w:sz w:val="16"/>
                <w:szCs w:val="16"/>
              </w:rPr>
              <w:t> </w:t>
            </w:r>
            <w:r w:rsidRPr="00FE7F00">
              <w:rPr>
                <w:rFonts w:ascii="Arial" w:hAnsi="Arial" w:cs="Arial"/>
                <w:sz w:val="16"/>
                <w:szCs w:val="16"/>
              </w:rPr>
              <w:t>1994 r. w sprawie utworzenia użytków ekologicznych i zespołów przyrodniczo- krajobrazowych, z</w:t>
            </w:r>
            <w:r w:rsidRPr="00FE7F00">
              <w:rPr>
                <w:sz w:val="16"/>
                <w:szCs w:val="16"/>
              </w:rPr>
              <w:t> </w:t>
            </w:r>
            <w:r w:rsidRPr="00FE7F00">
              <w:rPr>
                <w:rFonts w:ascii="Arial" w:hAnsi="Arial" w:cs="Arial"/>
                <w:sz w:val="16"/>
                <w:szCs w:val="16"/>
              </w:rPr>
              <w:t xml:space="preserve">późniejszymi zmianami, działki te znajdują się na terenie oznaczonym symbolem: </w:t>
            </w:r>
            <w:r w:rsidRPr="00FE7F00">
              <w:rPr>
                <w:rFonts w:ascii="Arial" w:hAnsi="Arial" w:cs="Arial"/>
                <w:b/>
                <w:bCs/>
                <w:sz w:val="16"/>
                <w:szCs w:val="16"/>
              </w:rPr>
              <w:t>1kP –</w:t>
            </w:r>
            <w:r w:rsidRPr="00FE7F00">
              <w:rPr>
                <w:b/>
                <w:bCs/>
                <w:sz w:val="16"/>
                <w:szCs w:val="16"/>
              </w:rPr>
              <w:t> </w:t>
            </w:r>
            <w:r w:rsidRPr="00FE7F00">
              <w:rPr>
                <w:rFonts w:ascii="Arial" w:hAnsi="Arial" w:cs="Arial"/>
                <w:b/>
                <w:bCs/>
                <w:sz w:val="16"/>
                <w:szCs w:val="16"/>
              </w:rPr>
              <w:t>parking publiczny</w:t>
            </w:r>
            <w:r w:rsidRPr="00FE7F0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C95B88" w:rsidRDefault="00C95B88" w:rsidP="00B76EAE">
      <w:pPr>
        <w:pStyle w:val="Standard"/>
        <w:rPr>
          <w:rFonts w:ascii="Arial" w:hAnsi="Arial"/>
          <w:b/>
          <w:bCs/>
          <w:sz w:val="16"/>
          <w:szCs w:val="16"/>
        </w:rPr>
      </w:pPr>
    </w:p>
    <w:p w:rsidR="00C95B88" w:rsidRDefault="00C95B88" w:rsidP="00B76EAE">
      <w:pPr>
        <w:pStyle w:val="Standard"/>
        <w:rPr>
          <w:rFonts w:ascii="Arial" w:hAnsi="Arial"/>
          <w:b/>
          <w:bCs/>
          <w:sz w:val="16"/>
          <w:szCs w:val="16"/>
        </w:rPr>
      </w:pPr>
    </w:p>
    <w:p w:rsidR="00EF4307" w:rsidRDefault="00EF4307">
      <w:pPr>
        <w:pStyle w:val="Standard"/>
        <w:rPr>
          <w:rFonts w:ascii="Arial" w:hAnsi="Arial"/>
          <w:sz w:val="16"/>
          <w:szCs w:val="16"/>
        </w:rPr>
      </w:pPr>
    </w:p>
    <w:p w:rsidR="001625D7" w:rsidRPr="005502EE" w:rsidRDefault="001625D7">
      <w:pPr>
        <w:pStyle w:val="Standard"/>
        <w:rPr>
          <w:rFonts w:ascii="Arial" w:hAnsi="Arial"/>
          <w:sz w:val="16"/>
          <w:szCs w:val="16"/>
        </w:rPr>
      </w:pPr>
    </w:p>
    <w:p w:rsidR="008F554D" w:rsidRDefault="008F554D" w:rsidP="008F554D">
      <w:pPr>
        <w:tabs>
          <w:tab w:val="left" w:pos="284"/>
        </w:tabs>
        <w:spacing w:line="360" w:lineRule="auto"/>
        <w:jc w:val="center"/>
        <w:textAlignment w:val="auto"/>
        <w:rPr>
          <w:rFonts w:ascii="Arial" w:hAnsi="Arial" w:cs="Arial"/>
          <w:b/>
          <w:i/>
          <w:sz w:val="22"/>
          <w:szCs w:val="22"/>
          <w:lang w:val="pl-PL" w:eastAsia="pl-PL" w:bidi="ar-SA"/>
        </w:rPr>
      </w:pPr>
    </w:p>
    <w:p w:rsidR="008F554D" w:rsidRPr="008F554D" w:rsidRDefault="008F554D" w:rsidP="008F554D">
      <w:pPr>
        <w:tabs>
          <w:tab w:val="left" w:pos="284"/>
        </w:tabs>
        <w:spacing w:line="360" w:lineRule="auto"/>
        <w:jc w:val="center"/>
        <w:textAlignment w:val="auto"/>
        <w:rPr>
          <w:rFonts w:ascii="Arial" w:hAnsi="Arial" w:cs="Arial"/>
          <w:b/>
          <w:i/>
          <w:sz w:val="22"/>
          <w:szCs w:val="22"/>
          <w:lang w:val="pl-PL" w:eastAsia="pl-PL" w:bidi="ar-SA"/>
        </w:rPr>
      </w:pPr>
      <w:r w:rsidRPr="008F554D">
        <w:rPr>
          <w:rFonts w:ascii="Arial" w:hAnsi="Arial" w:cs="Arial"/>
          <w:b/>
          <w:i/>
          <w:sz w:val="22"/>
          <w:szCs w:val="22"/>
          <w:lang w:val="pl-PL" w:eastAsia="pl-PL" w:bidi="ar-SA"/>
        </w:rPr>
        <w:t xml:space="preserve">Łukasz </w:t>
      </w:r>
      <w:proofErr w:type="spellStart"/>
      <w:r w:rsidRPr="008F554D">
        <w:rPr>
          <w:rFonts w:ascii="Arial" w:hAnsi="Arial" w:cs="Arial"/>
          <w:b/>
          <w:i/>
          <w:sz w:val="22"/>
          <w:szCs w:val="22"/>
          <w:lang w:val="pl-PL" w:eastAsia="pl-PL" w:bidi="ar-SA"/>
        </w:rPr>
        <w:t>Miadziołko</w:t>
      </w:r>
      <w:proofErr w:type="spellEnd"/>
    </w:p>
    <w:p w:rsidR="008F554D" w:rsidRPr="008F554D" w:rsidRDefault="008F554D" w:rsidP="008F554D">
      <w:pPr>
        <w:tabs>
          <w:tab w:val="left" w:pos="284"/>
        </w:tabs>
        <w:spacing w:line="360" w:lineRule="auto"/>
        <w:jc w:val="center"/>
        <w:textAlignment w:val="auto"/>
        <w:rPr>
          <w:rFonts w:ascii="Arial" w:hAnsi="Arial" w:cs="Arial"/>
          <w:b/>
          <w:i/>
          <w:sz w:val="22"/>
          <w:szCs w:val="22"/>
          <w:lang w:val="pl-PL" w:eastAsia="pl-PL" w:bidi="ar-SA"/>
        </w:rPr>
      </w:pPr>
      <w:r w:rsidRPr="008F554D">
        <w:rPr>
          <w:rFonts w:ascii="Arial" w:hAnsi="Arial" w:cs="Arial"/>
          <w:b/>
          <w:i/>
          <w:sz w:val="22"/>
          <w:szCs w:val="22"/>
          <w:lang w:val="pl-PL" w:eastAsia="pl-PL" w:bidi="ar-SA"/>
        </w:rPr>
        <w:t>Dyrektor Poznańskich Ośrodków Sportu i Rekreacji</w:t>
      </w:r>
    </w:p>
    <w:p w:rsidR="00A61D01" w:rsidRPr="001625D7" w:rsidRDefault="00A61D01" w:rsidP="00C95B88">
      <w:pPr>
        <w:pStyle w:val="Standard"/>
        <w:tabs>
          <w:tab w:val="left" w:pos="284"/>
        </w:tabs>
        <w:spacing w:before="57" w:after="57"/>
        <w:ind w:left="284"/>
        <w:jc w:val="both"/>
        <w:rPr>
          <w:sz w:val="16"/>
          <w:szCs w:val="16"/>
        </w:rPr>
      </w:pPr>
    </w:p>
    <w:sectPr w:rsidR="00A61D01" w:rsidRPr="001625D7" w:rsidSect="000368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9A9" w:rsidRDefault="003109A9">
      <w:r>
        <w:separator/>
      </w:r>
    </w:p>
  </w:endnote>
  <w:endnote w:type="continuationSeparator" w:id="0">
    <w:p w:rsidR="003109A9" w:rsidRDefault="0031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0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4C4" w:rsidRDefault="00A11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4C4" w:rsidRDefault="00A114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4C4" w:rsidRDefault="00A11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9A9" w:rsidRDefault="003109A9" w:rsidP="006A2105">
      <w:pPr>
        <w:jc w:val="center"/>
      </w:pPr>
    </w:p>
  </w:footnote>
  <w:footnote w:type="continuationSeparator" w:id="0">
    <w:p w:rsidR="003109A9" w:rsidRDefault="0031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4C4" w:rsidRDefault="00A11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B88" w:rsidRPr="00766FDF" w:rsidRDefault="00C95B88" w:rsidP="00C95B88">
    <w:pPr>
      <w:spacing w:line="360" w:lineRule="auto"/>
      <w:jc w:val="center"/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</w:pPr>
    <w:r w:rsidRPr="00766FDF">
      <w:rPr>
        <w:rFonts w:ascii="Arial" w:hAnsi="Arial"/>
        <w:bCs/>
        <w:sz w:val="20"/>
        <w:szCs w:val="20"/>
      </w:rPr>
      <w:t xml:space="preserve">Załącznik nr 1 do </w:t>
    </w:r>
    <w:r w:rsidRPr="00766FDF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>SPECYFIKACJI WARUNKÓW PRZETARGU PISEMNEGO NIEOGRANICZONEGO</w:t>
    </w:r>
  </w:p>
  <w:p w:rsidR="00C95B88" w:rsidRPr="00766FDF" w:rsidRDefault="00C95B88" w:rsidP="00C95B88">
    <w:pPr>
      <w:autoSpaceDN/>
      <w:spacing w:line="360" w:lineRule="auto"/>
      <w:jc w:val="center"/>
      <w:rPr>
        <w:rFonts w:ascii="Arial" w:eastAsia="0" w:hAnsi="Arial" w:cs="SimSun"/>
        <w:bCs/>
        <w:i/>
        <w:color w:val="000000"/>
        <w:kern w:val="2"/>
        <w:sz w:val="20"/>
        <w:szCs w:val="20"/>
        <w:lang w:val="pl-PL" w:eastAsia="hi-IN" w:bidi="hi-IN"/>
      </w:rPr>
    </w:pPr>
    <w:r w:rsidRPr="00766FDF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 xml:space="preserve"> (SWP) na dzierżawę </w:t>
    </w:r>
    <w:r w:rsidR="00CD0933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 xml:space="preserve">części </w:t>
    </w:r>
    <w:r w:rsidRPr="00766FDF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>nieruchomości z przeznaczeniem na ogólnodostępn</w:t>
    </w:r>
    <w:r w:rsidR="00CD0933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>ą</w:t>
    </w:r>
    <w:r w:rsidRPr="00766FDF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 xml:space="preserve"> stacj</w:t>
    </w:r>
    <w:r w:rsidR="00CD0933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>ę</w:t>
    </w:r>
    <w:r w:rsidRPr="00766FDF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 xml:space="preserve"> ładowania, o któr</w:t>
    </w:r>
    <w:r w:rsidR="00CD0933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>ej</w:t>
    </w:r>
    <w:r w:rsidRPr="00766FDF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 xml:space="preserve"> mowa w art. 2 pkt 6 ustawy z dnia 11 stycznia 2018 r</w:t>
    </w:r>
    <w:r w:rsidR="00CD0933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>.</w:t>
    </w:r>
    <w:r w:rsidRPr="00766FDF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 xml:space="preserve"> </w:t>
    </w:r>
    <w:r w:rsidRPr="00766FDF">
      <w:rPr>
        <w:rFonts w:ascii="Arial" w:eastAsia="0" w:hAnsi="Arial" w:cs="SimSun"/>
        <w:bCs/>
        <w:i/>
        <w:color w:val="000000"/>
        <w:kern w:val="2"/>
        <w:sz w:val="20"/>
        <w:szCs w:val="20"/>
        <w:lang w:val="pl-PL" w:eastAsia="hi-IN" w:bidi="hi-IN"/>
      </w:rPr>
      <w:t>o</w:t>
    </w:r>
    <w:r w:rsidR="00A114C4">
      <w:rPr>
        <w:rFonts w:ascii="Arial" w:eastAsia="0" w:hAnsi="Arial" w:cs="SimSun"/>
        <w:bCs/>
        <w:i/>
        <w:color w:val="000000"/>
        <w:kern w:val="2"/>
        <w:sz w:val="20"/>
        <w:szCs w:val="20"/>
        <w:lang w:val="pl-PL" w:eastAsia="hi-IN" w:bidi="hi-IN"/>
      </w:rPr>
      <w:t> </w:t>
    </w:r>
    <w:bookmarkStart w:id="0" w:name="_GoBack"/>
    <w:bookmarkEnd w:id="0"/>
    <w:proofErr w:type="spellStart"/>
    <w:r w:rsidRPr="00766FDF">
      <w:rPr>
        <w:rFonts w:ascii="Arial" w:eastAsia="0" w:hAnsi="Arial" w:cs="SimSun"/>
        <w:bCs/>
        <w:i/>
        <w:color w:val="000000"/>
        <w:kern w:val="2"/>
        <w:sz w:val="20"/>
        <w:szCs w:val="20"/>
        <w:lang w:val="pl-PL" w:eastAsia="hi-IN" w:bidi="hi-IN"/>
      </w:rPr>
      <w:t>elektromobilności</w:t>
    </w:r>
    <w:proofErr w:type="spellEnd"/>
    <w:r w:rsidRPr="00766FDF">
      <w:rPr>
        <w:rFonts w:ascii="Arial" w:eastAsia="0" w:hAnsi="Arial" w:cs="SimSun"/>
        <w:bCs/>
        <w:i/>
        <w:color w:val="000000"/>
        <w:kern w:val="2"/>
        <w:sz w:val="20"/>
        <w:szCs w:val="20"/>
        <w:lang w:val="pl-PL" w:eastAsia="hi-IN" w:bidi="hi-IN"/>
      </w:rPr>
      <w:t xml:space="preserve"> i paliwach alternatywnych</w:t>
    </w:r>
    <w:r w:rsidR="00CD0933">
      <w:rPr>
        <w:rFonts w:ascii="Arial" w:eastAsia="0" w:hAnsi="Arial" w:cs="SimSun"/>
        <w:bCs/>
        <w:i/>
        <w:color w:val="000000"/>
        <w:kern w:val="2"/>
        <w:sz w:val="20"/>
        <w:szCs w:val="20"/>
        <w:lang w:val="pl-PL" w:eastAsia="hi-IN" w:bidi="hi-IN"/>
      </w:rPr>
      <w:t xml:space="preserve">, </w:t>
    </w:r>
    <w:r w:rsidR="00CD0933" w:rsidRPr="00CD0933">
      <w:rPr>
        <w:rFonts w:ascii="Arial" w:eastAsia="0" w:hAnsi="Arial" w:cs="SimSun"/>
        <w:bCs/>
        <w:color w:val="000000"/>
        <w:kern w:val="2"/>
        <w:sz w:val="20"/>
        <w:szCs w:val="20"/>
        <w:lang w:val="pl-PL" w:eastAsia="hi-IN" w:bidi="hi-IN"/>
      </w:rPr>
      <w:t>w Poznaniu przy ul. Jana Pawła II</w:t>
    </w:r>
  </w:p>
  <w:p w:rsidR="00C95B88" w:rsidRDefault="00C95B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4C4" w:rsidRDefault="00A11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A07EC"/>
    <w:multiLevelType w:val="hybridMultilevel"/>
    <w:tmpl w:val="5254E768"/>
    <w:lvl w:ilvl="0" w:tplc="C588AF44">
      <w:start w:val="8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C762C"/>
    <w:multiLevelType w:val="multilevel"/>
    <w:tmpl w:val="A454AED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sz w:val="16"/>
        <w:szCs w:val="16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sz w:val="16"/>
        <w:szCs w:val="16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sz w:val="16"/>
        <w:szCs w:val="16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sz w:val="16"/>
        <w:szCs w:val="16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sz w:val="16"/>
        <w:szCs w:val="16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sz w:val="16"/>
        <w:szCs w:val="16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sz w:val="16"/>
        <w:szCs w:val="16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sz w:val="16"/>
        <w:szCs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07"/>
    <w:rsid w:val="000368EB"/>
    <w:rsid w:val="000C44A0"/>
    <w:rsid w:val="0010079B"/>
    <w:rsid w:val="001625D7"/>
    <w:rsid w:val="00172B11"/>
    <w:rsid w:val="001B36B2"/>
    <w:rsid w:val="001F1E5B"/>
    <w:rsid w:val="0020578B"/>
    <w:rsid w:val="003109A9"/>
    <w:rsid w:val="0039151A"/>
    <w:rsid w:val="00421256"/>
    <w:rsid w:val="004309B8"/>
    <w:rsid w:val="005502EE"/>
    <w:rsid w:val="00640243"/>
    <w:rsid w:val="00653F91"/>
    <w:rsid w:val="006A0C43"/>
    <w:rsid w:val="006A2105"/>
    <w:rsid w:val="00700616"/>
    <w:rsid w:val="00723577"/>
    <w:rsid w:val="00745B31"/>
    <w:rsid w:val="00766FDF"/>
    <w:rsid w:val="008F554D"/>
    <w:rsid w:val="00931B40"/>
    <w:rsid w:val="00A07DB0"/>
    <w:rsid w:val="00A114C4"/>
    <w:rsid w:val="00A61D01"/>
    <w:rsid w:val="00B02DDB"/>
    <w:rsid w:val="00B131DE"/>
    <w:rsid w:val="00B345B4"/>
    <w:rsid w:val="00B76EAE"/>
    <w:rsid w:val="00C95B88"/>
    <w:rsid w:val="00CC793F"/>
    <w:rsid w:val="00CD0933"/>
    <w:rsid w:val="00DA0F32"/>
    <w:rsid w:val="00DF47A2"/>
    <w:rsid w:val="00E05708"/>
    <w:rsid w:val="00E419C6"/>
    <w:rsid w:val="00EF4307"/>
    <w:rsid w:val="00FD6352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4C270"/>
  <w15:docId w15:val="{0CD721EE-9428-4598-8069-49B6A299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  <w:jc w:val="center"/>
      <w:textAlignment w:val="center"/>
    </w:pPr>
  </w:style>
  <w:style w:type="paragraph" w:customStyle="1" w:styleId="TableHeading">
    <w:name w:val="Table Heading"/>
    <w:basedOn w:val="TableContents"/>
    <w:rPr>
      <w:b/>
      <w:bCs/>
    </w:rPr>
  </w:style>
  <w:style w:type="character" w:customStyle="1" w:styleId="NumberingSymbols">
    <w:name w:val="Numbering Symbols"/>
    <w:rPr>
      <w:rFonts w:ascii="Arial" w:eastAsia="Arial" w:hAnsi="Arial" w:cs="Arial"/>
      <w:sz w:val="16"/>
      <w:szCs w:val="16"/>
    </w:rPr>
  </w:style>
  <w:style w:type="character" w:customStyle="1" w:styleId="markedcontent">
    <w:name w:val="markedcontent"/>
    <w:rsid w:val="0039151A"/>
  </w:style>
  <w:style w:type="paragraph" w:styleId="Tekstdymka">
    <w:name w:val="Balloon Text"/>
    <w:basedOn w:val="Normalny"/>
    <w:link w:val="TekstdymkaZnak"/>
    <w:uiPriority w:val="99"/>
    <w:semiHidden/>
    <w:unhideWhenUsed/>
    <w:rsid w:val="000C44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4A0"/>
    <w:rPr>
      <w:rFonts w:ascii="Segoe UI" w:hAnsi="Segoe UI" w:cs="Segoe UI"/>
      <w:kern w:val="3"/>
      <w:sz w:val="18"/>
      <w:szCs w:val="18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C95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B88"/>
    <w:rPr>
      <w:kern w:val="3"/>
      <w:sz w:val="24"/>
      <w:szCs w:val="24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C95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B88"/>
    <w:rPr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AEE3B-54B2-41C1-9D22-05239DB59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Bieniasz</dc:creator>
  <cp:lastModifiedBy>Justyna Bieniasz</cp:lastModifiedBy>
  <cp:revision>3</cp:revision>
  <cp:lastPrinted>2023-11-15T12:27:00Z</cp:lastPrinted>
  <dcterms:created xsi:type="dcterms:W3CDTF">2024-07-29T09:14:00Z</dcterms:created>
  <dcterms:modified xsi:type="dcterms:W3CDTF">2024-09-13T09:59:00Z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