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ytu"/>
        <w:spacing w:lineRule="auto" w:line="360"/>
        <w:rPr>
          <w:rFonts w:ascii="Arial" w:hAnsi="Arial" w:cs="Arial"/>
          <w:b w:val="false"/>
          <w:b w:val="false"/>
          <w:bCs w:val="false"/>
          <w:sz w:val="20"/>
          <w:szCs w:val="20"/>
        </w:rPr>
      </w:pPr>
      <w:r>
        <w:rPr>
          <w:rFonts w:cs="Arial" w:ascii="Arial" w:hAnsi="Arial"/>
          <w:b w:val="false"/>
          <w:bCs w:val="false"/>
          <w:sz w:val="20"/>
          <w:szCs w:val="20"/>
        </w:rPr>
      </w:r>
    </w:p>
    <w:p>
      <w:pPr>
        <w:pStyle w:val="Tytu"/>
        <w:spacing w:lineRule="auto" w:line="360"/>
        <w:jc w:val="right"/>
        <w:rPr>
          <w:rFonts w:ascii="Arial" w:hAnsi="Arial" w:cs="Arial"/>
          <w:b w:val="false"/>
          <w:b w:val="false"/>
          <w:bCs w:val="false"/>
          <w:sz w:val="20"/>
          <w:szCs w:val="20"/>
        </w:rPr>
      </w:pPr>
      <w:r>
        <w:rPr>
          <w:rFonts w:cs="Arial" w:ascii="Arial" w:hAnsi="Arial"/>
          <w:b w:val="false"/>
          <w:bCs w:val="false"/>
          <w:sz w:val="20"/>
          <w:szCs w:val="20"/>
        </w:rPr>
        <w:t>Załącznik nr 3 do SWZ</w:t>
      </w:r>
    </w:p>
    <w:p>
      <w:pPr>
        <w:pStyle w:val="Tytu"/>
        <w:spacing w:lineRule="auto" w:line="360"/>
        <w:rPr/>
      </w:pPr>
      <w:r>
        <w:rPr>
          <w:rFonts w:cs="Arial" w:ascii="Arial" w:hAnsi="Arial"/>
          <w:b w:val="false"/>
          <w:bCs w:val="false"/>
          <w:sz w:val="20"/>
          <w:szCs w:val="20"/>
        </w:rPr>
        <w:t xml:space="preserve">Umowa nr </w:t>
      </w:r>
      <w:r>
        <w:rPr>
          <w:rFonts w:cs="Arial" w:ascii="Arial" w:hAnsi="Arial"/>
          <w:b w:val="false"/>
          <w:bCs w:val="false"/>
          <w:kern w:val="2"/>
          <w:sz w:val="20"/>
          <w:szCs w:val="20"/>
        </w:rPr>
        <w:t xml:space="preserve">CH.310.40.2022 L </w:t>
      </w:r>
    </w:p>
    <w:p>
      <w:pPr>
        <w:pStyle w:val="Normal"/>
        <w:spacing w:lineRule="auto" w:line="360"/>
        <w:rPr>
          <w:rFonts w:ascii="Arial" w:hAnsi="Arial" w:cs="Arial"/>
          <w:sz w:val="20"/>
          <w:szCs w:val="20"/>
        </w:rPr>
      </w:pPr>
      <w:r>
        <w:rPr>
          <w:rFonts w:cs="Arial" w:ascii="Arial" w:hAnsi="Arial"/>
          <w:sz w:val="20"/>
          <w:szCs w:val="20"/>
        </w:rPr>
      </w:r>
    </w:p>
    <w:p>
      <w:pPr>
        <w:pStyle w:val="Normal"/>
        <w:spacing w:lineRule="auto" w:line="360"/>
        <w:rPr/>
      </w:pPr>
      <w:r>
        <w:rPr>
          <w:rFonts w:cs="Arial" w:ascii="Arial" w:hAnsi="Arial"/>
          <w:sz w:val="20"/>
          <w:szCs w:val="20"/>
        </w:rPr>
        <w:t>zawarta w dniu ……………202</w:t>
      </w:r>
      <w:r>
        <w:rPr>
          <w:rFonts w:cs="Arial" w:ascii="Arial" w:hAnsi="Arial"/>
          <w:kern w:val="2"/>
          <w:sz w:val="20"/>
          <w:szCs w:val="20"/>
        </w:rPr>
        <w:t>2</w:t>
      </w:r>
      <w:r>
        <w:rPr>
          <w:rFonts w:cs="Arial" w:ascii="Arial" w:hAnsi="Arial"/>
          <w:sz w:val="20"/>
          <w:szCs w:val="20"/>
        </w:rPr>
        <w:t xml:space="preserve"> r. w Poznaniu pomiędzy: </w:t>
      </w:r>
    </w:p>
    <w:p>
      <w:pPr>
        <w:pStyle w:val="Tretekstu"/>
        <w:tabs>
          <w:tab w:val="clear" w:pos="720"/>
          <w:tab w:val="left" w:pos="0" w:leader="none"/>
        </w:tabs>
        <w:spacing w:lineRule="auto" w:line="360" w:before="0" w:after="0"/>
        <w:jc w:val="both"/>
        <w:rPr>
          <w:rFonts w:ascii="Arial" w:hAnsi="Arial" w:cs="Arial"/>
          <w:sz w:val="20"/>
          <w:szCs w:val="20"/>
        </w:rPr>
      </w:pPr>
      <w:r>
        <w:rPr>
          <w:rFonts w:cs="Arial" w:ascii="Arial" w:hAnsi="Arial"/>
          <w:b/>
          <w:bCs/>
          <w:color w:val="000000"/>
          <w:sz w:val="20"/>
          <w:szCs w:val="20"/>
        </w:rPr>
        <w:t>Miastem Poznań, Poznańskimi Ośrodkami Sportu i Rekreacji - Samorządowym Zakładem Budżetowym z siedzibą w Poznaniu</w:t>
      </w:r>
      <w:r>
        <w:rPr>
          <w:rFonts w:cs="Arial" w:ascii="Arial" w:hAnsi="Arial"/>
          <w:color w:val="000000"/>
          <w:sz w:val="20"/>
          <w:szCs w:val="20"/>
        </w:rPr>
        <w:t>, 61-553, ul. Jana Spychalskiego 34,</w:t>
        <w:br/>
      </w:r>
      <w:r>
        <w:rPr>
          <w:rFonts w:cs="Arial" w:ascii="Arial" w:hAnsi="Arial"/>
          <w:sz w:val="20"/>
          <w:szCs w:val="20"/>
        </w:rPr>
        <w:t>reprezentowanymi przez:</w:t>
      </w:r>
    </w:p>
    <w:p>
      <w:pPr>
        <w:pStyle w:val="Tretekstu"/>
        <w:tabs>
          <w:tab w:val="clear" w:pos="720"/>
          <w:tab w:val="left" w:pos="0" w:leader="none"/>
        </w:tabs>
        <w:spacing w:lineRule="auto" w:line="360" w:before="0" w:after="0"/>
        <w:jc w:val="both"/>
        <w:rPr>
          <w:rFonts w:ascii="Arial" w:hAnsi="Arial" w:cs="Arial"/>
          <w:sz w:val="20"/>
          <w:szCs w:val="20"/>
        </w:rPr>
      </w:pPr>
      <w:r>
        <w:rPr>
          <w:rFonts w:cs="Arial" w:ascii="Arial" w:hAnsi="Arial"/>
          <w:sz w:val="20"/>
          <w:szCs w:val="20"/>
        </w:rPr>
        <w:t>Łukasza Miadziołko -  Dyrektora POSiR</w:t>
      </w:r>
    </w:p>
    <w:p>
      <w:pPr>
        <w:pStyle w:val="Normal"/>
        <w:spacing w:lineRule="auto" w:line="360"/>
        <w:rPr>
          <w:rFonts w:ascii="Arial" w:hAnsi="Arial" w:cs="Arial"/>
          <w:sz w:val="20"/>
          <w:szCs w:val="20"/>
        </w:rPr>
      </w:pPr>
      <w:r>
        <w:rPr>
          <w:rFonts w:cs="Arial" w:ascii="Arial" w:hAnsi="Arial"/>
          <w:sz w:val="20"/>
          <w:szCs w:val="20"/>
        </w:rPr>
        <w:t>przy kontrasygnacie Kingi Haremskiej – Kierownika Działu – Głównego Księgowego</w:t>
      </w:r>
    </w:p>
    <w:p>
      <w:pPr>
        <w:pStyle w:val="Normal"/>
        <w:spacing w:lineRule="auto" w:line="360"/>
        <w:rPr>
          <w:rFonts w:ascii="Arial" w:hAnsi="Arial" w:cs="Arial"/>
          <w:sz w:val="20"/>
          <w:szCs w:val="20"/>
        </w:rPr>
      </w:pPr>
      <w:r>
        <w:rPr>
          <w:rFonts w:cs="Arial" w:ascii="Arial" w:hAnsi="Arial"/>
          <w:sz w:val="20"/>
          <w:szCs w:val="20"/>
        </w:rPr>
        <w:t>zwanymi dalej "Zamawiającym"</w:t>
      </w:r>
    </w:p>
    <w:p>
      <w:pPr>
        <w:pStyle w:val="Normal"/>
        <w:spacing w:lineRule="auto" w:line="360"/>
        <w:rPr/>
      </w:pPr>
      <w:r>
        <w:rPr>
          <w:rFonts w:cs="Arial" w:ascii="Arial" w:hAnsi="Arial"/>
          <w:sz w:val="20"/>
          <w:szCs w:val="20"/>
        </w:rPr>
        <w:t>a</w:t>
      </w:r>
    </w:p>
    <w:p>
      <w:pPr>
        <w:pStyle w:val="Normal"/>
        <w:spacing w:lineRule="auto" w:line="360"/>
        <w:jc w:val="both"/>
        <w:rPr/>
      </w:pPr>
      <w:r>
        <w:rPr/>
        <w:t>………………………………………………………………………………………………</w:t>
      </w:r>
    </w:p>
    <w:p>
      <w:pPr>
        <w:pStyle w:val="Normal"/>
        <w:spacing w:lineRule="auto" w:line="360"/>
        <w:rPr/>
      </w:pPr>
      <w:r>
        <w:rPr>
          <w:rFonts w:cs="Arial" w:ascii="Arial" w:hAnsi="Arial"/>
          <w:sz w:val="20"/>
          <w:szCs w:val="20"/>
        </w:rPr>
        <w:t>zwanym dalej "Wykonawcą",</w:t>
      </w:r>
    </w:p>
    <w:p>
      <w:pPr>
        <w:pStyle w:val="Normal"/>
        <w:spacing w:lineRule="auto" w:line="360"/>
        <w:rPr/>
      </w:pPr>
      <w:r>
        <w:rPr>
          <w:rFonts w:cs="Arial" w:ascii="Arial" w:hAnsi="Arial"/>
          <w:sz w:val="20"/>
          <w:szCs w:val="20"/>
        </w:rPr>
        <w:t xml:space="preserve">łącznie zwanymi „Stronami” </w:t>
      </w:r>
    </w:p>
    <w:p>
      <w:pPr>
        <w:pStyle w:val="Normal"/>
        <w:spacing w:lineRule="auto" w:line="360"/>
        <w:rPr/>
      </w:pPr>
      <w:r>
        <w:rPr>
          <w:rFonts w:cs="Arial" w:ascii="Arial" w:hAnsi="Arial"/>
          <w:sz w:val="20"/>
          <w:szCs w:val="20"/>
        </w:rPr>
        <w:t>o następującej treści:</w:t>
      </w:r>
    </w:p>
    <w:p>
      <w:pPr>
        <w:pStyle w:val="Normal"/>
        <w:spacing w:lineRule="auto" w:line="360"/>
        <w:rPr>
          <w:rFonts w:ascii="Arial" w:hAnsi="Arial" w:cs="Arial"/>
          <w:sz w:val="20"/>
          <w:szCs w:val="20"/>
        </w:rPr>
      </w:pPr>
      <w:r>
        <w:rPr>
          <w:rFonts w:cs="Arial" w:ascii="Arial" w:hAnsi="Arial"/>
          <w:sz w:val="20"/>
          <w:szCs w:val="20"/>
        </w:rPr>
      </w:r>
    </w:p>
    <w:p>
      <w:pPr>
        <w:pStyle w:val="Normal"/>
        <w:spacing w:lineRule="auto" w:line="360"/>
        <w:jc w:val="center"/>
        <w:rPr>
          <w:rFonts w:ascii="Arial" w:hAnsi="Arial" w:cs="Arial"/>
          <w:sz w:val="20"/>
          <w:szCs w:val="20"/>
        </w:rPr>
      </w:pPr>
      <w:r>
        <w:rPr>
          <w:rFonts w:cs="Arial" w:ascii="Arial" w:hAnsi="Arial"/>
          <w:sz w:val="20"/>
          <w:szCs w:val="20"/>
        </w:rPr>
        <w:t xml:space="preserve">§ 1 </w:t>
      </w:r>
    </w:p>
    <w:p>
      <w:pPr>
        <w:pStyle w:val="Normal"/>
        <w:spacing w:lineRule="auto" w:line="360"/>
        <w:jc w:val="both"/>
        <w:rPr>
          <w:rFonts w:ascii="Arial" w:hAnsi="Arial" w:cs="Arial"/>
          <w:sz w:val="20"/>
          <w:szCs w:val="20"/>
        </w:rPr>
      </w:pPr>
      <w:r>
        <w:rPr>
          <w:rFonts w:cs="Arial" w:ascii="Arial" w:hAnsi="Arial"/>
          <w:sz w:val="20"/>
          <w:szCs w:val="20"/>
        </w:rPr>
        <w:t>1. Przedmiotem umowy jest dostawa mebli szatniowych do czterech pomieszczeń zlokalizowanych na Lodowisku im. Witalisa Ludwiczaka w Poznaniu, ul. M. Żelazka 1.</w:t>
      </w:r>
    </w:p>
    <w:p>
      <w:pPr>
        <w:pStyle w:val="Normal"/>
        <w:spacing w:lineRule="auto" w:line="360"/>
        <w:jc w:val="both"/>
        <w:rPr>
          <w:rFonts w:ascii="Arial" w:hAnsi="Arial" w:cs="Arial"/>
          <w:sz w:val="20"/>
          <w:szCs w:val="20"/>
        </w:rPr>
      </w:pPr>
      <w:r>
        <w:rPr>
          <w:rFonts w:cs="Arial" w:ascii="Arial" w:hAnsi="Arial"/>
          <w:sz w:val="20"/>
          <w:szCs w:val="20"/>
        </w:rPr>
        <w:t>2. Przedmiot zamówienia obejmuje również montaż mebli szatniowych w oparciu o sporządzoną przez Wykonawcę koncepcję/wizualizację, zaakceptowaną przez Zamawiającego w następującym układzie:</w:t>
      </w:r>
    </w:p>
    <w:p>
      <w:pPr>
        <w:pStyle w:val="Normal"/>
        <w:spacing w:lineRule="auto" w:line="360"/>
        <w:jc w:val="both"/>
        <w:rPr>
          <w:rFonts w:ascii="Arial" w:hAnsi="Arial" w:cs="Arial"/>
          <w:sz w:val="20"/>
          <w:szCs w:val="20"/>
        </w:rPr>
      </w:pPr>
      <w:r>
        <w:rPr>
          <w:rFonts w:cs="Arial" w:ascii="Arial" w:hAnsi="Arial"/>
          <w:sz w:val="20"/>
          <w:szCs w:val="20"/>
        </w:rPr>
        <w:t>1) szatnia nr 1 (pomieszczenie 004) – 25 pojedynczych modułów meblowych,</w:t>
      </w:r>
    </w:p>
    <w:p>
      <w:pPr>
        <w:pStyle w:val="Normal"/>
        <w:spacing w:lineRule="auto" w:line="360"/>
        <w:jc w:val="both"/>
        <w:rPr>
          <w:rFonts w:ascii="Arial" w:hAnsi="Arial" w:cs="Arial"/>
          <w:sz w:val="20"/>
          <w:szCs w:val="20"/>
        </w:rPr>
      </w:pPr>
      <w:r>
        <w:rPr>
          <w:rFonts w:cs="Arial" w:ascii="Arial" w:hAnsi="Arial"/>
          <w:sz w:val="20"/>
          <w:szCs w:val="20"/>
        </w:rPr>
        <w:t>2) szatnia nr 2 (pomieszczenie 005) – 22 pojedyncze moduły meblowe,</w:t>
      </w:r>
    </w:p>
    <w:p>
      <w:pPr>
        <w:pStyle w:val="Normal"/>
        <w:spacing w:lineRule="auto" w:line="360"/>
        <w:jc w:val="both"/>
        <w:rPr>
          <w:rFonts w:ascii="Arial" w:hAnsi="Arial" w:cs="Arial"/>
          <w:sz w:val="20"/>
          <w:szCs w:val="20"/>
        </w:rPr>
      </w:pPr>
      <w:r>
        <w:rPr>
          <w:rFonts w:cs="Arial" w:ascii="Arial" w:hAnsi="Arial"/>
          <w:sz w:val="20"/>
          <w:szCs w:val="20"/>
        </w:rPr>
        <w:t>3) szatnia nr 3 (pomieszczenie 008) – 22 pojedyncze moduły meblowe,</w:t>
      </w:r>
    </w:p>
    <w:p>
      <w:pPr>
        <w:pStyle w:val="Normal"/>
        <w:spacing w:lineRule="auto" w:line="360"/>
        <w:jc w:val="both"/>
        <w:rPr>
          <w:rFonts w:ascii="Arial" w:hAnsi="Arial" w:cs="Arial"/>
          <w:sz w:val="20"/>
          <w:szCs w:val="20"/>
        </w:rPr>
      </w:pPr>
      <w:r>
        <w:rPr>
          <w:rFonts w:cs="Arial" w:ascii="Arial" w:hAnsi="Arial"/>
          <w:sz w:val="20"/>
          <w:szCs w:val="20"/>
        </w:rPr>
        <w:t>4) szatnia nr 4 (pomieszczenie 009) – 25 pojedynczych modułów meblowych.</w:t>
      </w:r>
    </w:p>
    <w:p>
      <w:pPr>
        <w:pStyle w:val="Normal"/>
        <w:spacing w:lineRule="auto" w:line="360"/>
        <w:jc w:val="both"/>
        <w:rPr>
          <w:rFonts w:ascii="Arial" w:hAnsi="Arial" w:cs="Arial"/>
          <w:sz w:val="20"/>
          <w:szCs w:val="20"/>
        </w:rPr>
      </w:pPr>
      <w:r>
        <w:rPr>
          <w:rFonts w:cs="Arial" w:ascii="Arial" w:hAnsi="Arial"/>
          <w:sz w:val="20"/>
          <w:szCs w:val="20"/>
        </w:rPr>
        <w:t>3. Koncepcja/wizualizacja, o której mowa w ust. 1 zawiera co najmniej:</w:t>
      </w:r>
    </w:p>
    <w:p>
      <w:pPr>
        <w:pStyle w:val="Normal"/>
        <w:spacing w:lineRule="auto" w:line="360"/>
        <w:jc w:val="both"/>
        <w:rPr>
          <w:rFonts w:ascii="Arial" w:hAnsi="Arial" w:cs="Arial"/>
          <w:sz w:val="20"/>
          <w:szCs w:val="20"/>
        </w:rPr>
      </w:pPr>
      <w:r>
        <w:rPr>
          <w:rFonts w:cs="Arial" w:ascii="Arial" w:hAnsi="Arial"/>
          <w:sz w:val="20"/>
          <w:szCs w:val="20"/>
        </w:rPr>
        <w:t>1) kolorystykę, rodzaj materiału z którego zostaną wykonane meble,</w:t>
      </w:r>
    </w:p>
    <w:p>
      <w:pPr>
        <w:pStyle w:val="Normal"/>
        <w:spacing w:lineRule="auto" w:line="360"/>
        <w:jc w:val="both"/>
        <w:rPr>
          <w:rFonts w:ascii="Arial" w:hAnsi="Arial" w:cs="Arial"/>
          <w:sz w:val="20"/>
          <w:szCs w:val="20"/>
        </w:rPr>
      </w:pPr>
      <w:r>
        <w:rPr>
          <w:rFonts w:cs="Arial" w:ascii="Arial" w:hAnsi="Arial"/>
          <w:sz w:val="20"/>
          <w:szCs w:val="20"/>
        </w:rPr>
        <w:t>2) wymiary, układ i skład pojedynczego modułu meblowego.</w:t>
      </w:r>
    </w:p>
    <w:p>
      <w:pPr>
        <w:pStyle w:val="Normal"/>
        <w:spacing w:lineRule="auto" w:line="360"/>
        <w:jc w:val="both"/>
        <w:rPr>
          <w:rFonts w:ascii="Arial" w:hAnsi="Arial" w:cs="Arial"/>
          <w:sz w:val="20"/>
          <w:szCs w:val="20"/>
        </w:rPr>
      </w:pPr>
      <w:r>
        <w:rPr>
          <w:rFonts w:cs="Arial" w:ascii="Arial" w:hAnsi="Arial"/>
          <w:sz w:val="20"/>
          <w:szCs w:val="20"/>
        </w:rPr>
        <w:t>4. Wykonawca zobowiązuje się do współpracy z Zamawiającym przy sporządzaniu koncepcji/wizualizacji, o której mowa w ust. 3.</w:t>
      </w:r>
    </w:p>
    <w:p>
      <w:pPr>
        <w:pStyle w:val="Normal"/>
        <w:spacing w:lineRule="auto" w:line="360"/>
        <w:jc w:val="both"/>
        <w:rPr>
          <w:rFonts w:ascii="Arial" w:hAnsi="Arial" w:cs="Arial"/>
          <w:sz w:val="20"/>
          <w:szCs w:val="20"/>
        </w:rPr>
      </w:pPr>
      <w:r>
        <w:rPr>
          <w:rFonts w:cs="Arial" w:ascii="Arial" w:hAnsi="Arial"/>
          <w:sz w:val="20"/>
          <w:szCs w:val="20"/>
        </w:rPr>
        <w:t>5. Na podstawie niniejszej umowy Wykonawca przen</w:t>
      </w:r>
      <w:r>
        <w:rPr>
          <w:rFonts w:cs="Arial" w:ascii="Arial" w:hAnsi="Arial"/>
          <w:kern w:val="2"/>
          <w:sz w:val="20"/>
          <w:szCs w:val="20"/>
        </w:rPr>
        <w:t>osi</w:t>
      </w:r>
      <w:r>
        <w:rPr>
          <w:rFonts w:cs="Arial" w:ascii="Arial" w:hAnsi="Arial"/>
          <w:sz w:val="20"/>
          <w:szCs w:val="20"/>
        </w:rPr>
        <w:t xml:space="preserve"> na Zamawiającego własność przedmiotu umowy. </w:t>
      </w:r>
    </w:p>
    <w:p>
      <w:pPr>
        <w:pStyle w:val="Normal"/>
        <w:spacing w:lineRule="auto" w:line="360"/>
        <w:jc w:val="center"/>
        <w:rPr>
          <w:rFonts w:ascii="Arial" w:hAnsi="Arial" w:cs="Arial"/>
          <w:sz w:val="20"/>
          <w:szCs w:val="20"/>
        </w:rPr>
      </w:pPr>
      <w:r>
        <w:rPr>
          <w:rFonts w:cs="Arial" w:ascii="Arial" w:hAnsi="Arial"/>
          <w:sz w:val="20"/>
          <w:szCs w:val="20"/>
        </w:rPr>
        <w:t>§ 2</w:t>
      </w:r>
    </w:p>
    <w:p>
      <w:pPr>
        <w:pStyle w:val="Tekstpodstawowywcity32"/>
        <w:numPr>
          <w:ilvl w:val="0"/>
          <w:numId w:val="0"/>
        </w:numPr>
        <w:spacing w:lineRule="auto" w:line="360"/>
        <w:ind w:left="0" w:hanging="0"/>
        <w:rPr/>
      </w:pPr>
      <w:r>
        <w:rPr>
          <w:rFonts w:cs="Arial" w:ascii="Arial" w:hAnsi="Arial"/>
          <w:sz w:val="20"/>
          <w:szCs w:val="20"/>
        </w:rPr>
        <w:t>1. Za nadzór nad realizacją umowy i podpisanie protokołu odbioru ze strony Zamawiającego odpowiedzialny jest ………………. nr tel.: ………………., e-mail: ………………., a ze strony Wykonawcy ……………….nr tel.:………………. , e-mail: ……………….</w:t>
      </w:r>
    </w:p>
    <w:p>
      <w:pPr>
        <w:pStyle w:val="Tekstpodstawowywcity32"/>
        <w:numPr>
          <w:ilvl w:val="0"/>
          <w:numId w:val="0"/>
        </w:numPr>
        <w:spacing w:lineRule="auto" w:line="360"/>
        <w:ind w:left="0" w:hanging="0"/>
        <w:rPr/>
      </w:pPr>
      <w:r>
        <w:rPr>
          <w:rFonts w:cs="Arial" w:ascii="Arial" w:hAnsi="Arial"/>
          <w:sz w:val="20"/>
          <w:szCs w:val="20"/>
        </w:rPr>
        <w:t>2. W trakcie trwania Umowy obie strony mogą wyznaczyć inne osoby do nadzoru nad jej realizacją.</w:t>
      </w:r>
    </w:p>
    <w:p>
      <w:pPr>
        <w:pStyle w:val="Tekstpodstawowywcity32"/>
        <w:widowControl/>
        <w:suppressAutoHyphens w:val="true"/>
        <w:bidi w:val="0"/>
        <w:spacing w:lineRule="auto" w:line="360" w:before="0" w:after="0"/>
        <w:ind w:left="360" w:right="0" w:hanging="0"/>
        <w:jc w:val="center"/>
        <w:rPr>
          <w:rFonts w:ascii="Arial" w:hAnsi="Arial" w:cs="Arial"/>
          <w:sz w:val="20"/>
          <w:szCs w:val="20"/>
        </w:rPr>
      </w:pPr>
      <w:r>
        <w:rPr>
          <w:rFonts w:cs="Arial" w:ascii="Arial" w:hAnsi="Arial"/>
          <w:sz w:val="20"/>
          <w:szCs w:val="20"/>
        </w:rPr>
      </w:r>
    </w:p>
    <w:p>
      <w:pPr>
        <w:pStyle w:val="Tekstpodstawowywcity32"/>
        <w:widowControl/>
        <w:suppressAutoHyphens w:val="true"/>
        <w:bidi w:val="0"/>
        <w:spacing w:lineRule="auto" w:line="360" w:before="0" w:after="0"/>
        <w:ind w:left="360" w:right="0" w:hanging="0"/>
        <w:jc w:val="center"/>
        <w:rPr>
          <w:rFonts w:ascii="Arial" w:hAnsi="Arial" w:cs="Arial"/>
          <w:sz w:val="20"/>
          <w:szCs w:val="20"/>
        </w:rPr>
      </w:pPr>
      <w:r>
        <w:rPr>
          <w:rFonts w:cs="Arial" w:ascii="Arial" w:hAnsi="Arial"/>
          <w:sz w:val="20"/>
          <w:szCs w:val="20"/>
        </w:rPr>
      </w:r>
    </w:p>
    <w:p>
      <w:pPr>
        <w:pStyle w:val="Tekstpodstawowywcity32"/>
        <w:widowControl/>
        <w:suppressAutoHyphens w:val="true"/>
        <w:bidi w:val="0"/>
        <w:spacing w:lineRule="auto" w:line="360" w:before="0" w:after="0"/>
        <w:ind w:left="360" w:right="0" w:hanging="0"/>
        <w:jc w:val="center"/>
        <w:rPr>
          <w:rFonts w:ascii="Arial" w:hAnsi="Arial" w:cs="Arial"/>
          <w:sz w:val="20"/>
          <w:szCs w:val="20"/>
        </w:rPr>
      </w:pPr>
      <w:r>
        <w:rPr>
          <w:rFonts w:cs="Arial" w:ascii="Arial" w:hAnsi="Arial"/>
          <w:sz w:val="20"/>
          <w:szCs w:val="20"/>
        </w:rPr>
      </w:r>
    </w:p>
    <w:p>
      <w:pPr>
        <w:pStyle w:val="Tekstpodstawowywcity32"/>
        <w:widowControl/>
        <w:suppressAutoHyphens w:val="true"/>
        <w:bidi w:val="0"/>
        <w:spacing w:lineRule="auto" w:line="360" w:before="0" w:after="0"/>
        <w:ind w:left="360" w:right="0" w:hanging="0"/>
        <w:jc w:val="center"/>
        <w:rPr/>
      </w:pPr>
      <w:r>
        <w:rPr>
          <w:rFonts w:cs="Arial" w:ascii="Arial" w:hAnsi="Arial"/>
          <w:sz w:val="20"/>
          <w:szCs w:val="20"/>
        </w:rPr>
        <w:t xml:space="preserve">§ 3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1. Wykonawca zobowiązuje się wykonać umowę przy zachowaniu najwyższej staranności, uwzględniając zawodowy charakter prowadzonej działalności, zgodnie z zasadami wiedzy i stosowanymi normami technicznymi.</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 xml:space="preserve">2. Strony zgodnie oświadczają, iż wydanie mebli w ramach wykonania umowy nastąpi w dniu dostarczenia i zamontowania mebli przez Wykonawcę, co zostanie potwierdzone pisemnym protokołem. </w:t>
      </w:r>
    </w:p>
    <w:p>
      <w:pPr>
        <w:pStyle w:val="Tekstpodstawowywcity32"/>
        <w:numPr>
          <w:ilvl w:val="0"/>
          <w:numId w:val="0"/>
        </w:numPr>
        <w:spacing w:lineRule="auto" w:line="360"/>
        <w:ind w:left="0" w:hanging="0"/>
        <w:jc w:val="center"/>
        <w:rPr>
          <w:rFonts w:ascii="Arial" w:hAnsi="Arial" w:cs="Arial"/>
          <w:sz w:val="20"/>
          <w:szCs w:val="20"/>
        </w:rPr>
      </w:pPr>
      <w:r>
        <w:rPr>
          <w:rFonts w:cs="Arial" w:ascii="Arial" w:hAnsi="Arial"/>
          <w:sz w:val="20"/>
          <w:szCs w:val="20"/>
        </w:rPr>
        <w:t>§ 4</w:t>
      </w:r>
    </w:p>
    <w:p>
      <w:pPr>
        <w:pStyle w:val="Tekstpodstawowywcity32"/>
        <w:numPr>
          <w:ilvl w:val="0"/>
          <w:numId w:val="0"/>
        </w:numPr>
        <w:spacing w:lineRule="auto" w:line="360"/>
        <w:ind w:left="0" w:hanging="0"/>
        <w:rPr/>
      </w:pPr>
      <w:r>
        <w:rPr>
          <w:rFonts w:cs="Arial" w:ascii="Arial" w:hAnsi="Arial"/>
          <w:sz w:val="20"/>
          <w:szCs w:val="20"/>
        </w:rPr>
        <w:t xml:space="preserve">1. Wykonawca zrealizuje przedmiot umowy w terminie do dnia 31 października 2022 roku, w tym opracuje i przekaże Zamawiającemu koncepcję/wizualizację w terminie 14 dni od dnia podpisania umowy.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2. Do terminu, o którym mowa w ust. 1 nie wlicza się terminu przeznaczonego na czynności odbioru przedmiotu umowy, określonego w § 5 ust. 5 umowy.</w:t>
      </w:r>
    </w:p>
    <w:p>
      <w:pPr>
        <w:pStyle w:val="Tekstpodstawowywcity32"/>
        <w:numPr>
          <w:ilvl w:val="0"/>
          <w:numId w:val="0"/>
        </w:numPr>
        <w:spacing w:lineRule="auto" w:line="360"/>
        <w:ind w:left="0" w:hanging="0"/>
        <w:rPr/>
      </w:pPr>
      <w:r>
        <w:rPr>
          <w:rFonts w:cs="Arial" w:ascii="Arial" w:hAnsi="Arial"/>
          <w:sz w:val="20"/>
          <w:szCs w:val="20"/>
        </w:rPr>
        <w:t>3. Wykonawca ponosi pełną odpowiedzialność za wykonanie prac zleconych podwykonawcom i ewentualne zaniedbania podwykonawców w takim samym stopniu, jakby to były działania i zaniechania Wykonawcy oraz ponosi wyłączną odpowiedzialność za zapłatę wynagrodzenia na ich rzecz.</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4. Wykonawca zobowiązany jest do dostarczenia mebli własnym transportem.</w:t>
      </w:r>
    </w:p>
    <w:p>
      <w:pPr>
        <w:pStyle w:val="Normal"/>
        <w:spacing w:lineRule="auto" w:line="360"/>
        <w:jc w:val="center"/>
        <w:rPr/>
      </w:pPr>
      <w:r>
        <w:rPr>
          <w:rFonts w:cs="Arial" w:ascii="Arial" w:hAnsi="Arial"/>
          <w:sz w:val="20"/>
          <w:szCs w:val="20"/>
        </w:rPr>
        <w:t>§ 5</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1. Odbioru przedmiotu umowy dokonają przedstawiciele Zamawiającego, o których mowa w § 2 ust. 1 umowy.</w:t>
      </w:r>
    </w:p>
    <w:p>
      <w:pPr>
        <w:pStyle w:val="Tekstpodstawowywcity32"/>
        <w:numPr>
          <w:ilvl w:val="0"/>
          <w:numId w:val="0"/>
        </w:numPr>
        <w:spacing w:lineRule="auto" w:line="360"/>
        <w:ind w:left="0" w:hanging="0"/>
        <w:rPr/>
      </w:pPr>
      <w:r>
        <w:rPr>
          <w:rFonts w:cs="Arial" w:ascii="Arial" w:hAnsi="Arial"/>
          <w:sz w:val="20"/>
          <w:szCs w:val="20"/>
        </w:rPr>
        <w:t>2. Z realizacji umowy sporządzony zostanie protokół odbioru końcowego, podpisany przez Strony.</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 xml:space="preserve">3. W toku czynności odbioru przedmiotu umowy, gdy zostaną stwierdzone wady, Zamawiającemu przysługują następujące uprawnienia: </w:t>
      </w:r>
    </w:p>
    <w:p>
      <w:pPr>
        <w:pStyle w:val="Tekstpodstawowywcity32"/>
        <w:widowControl/>
        <w:numPr>
          <w:ilvl w:val="0"/>
          <w:numId w:val="0"/>
        </w:numPr>
        <w:tabs>
          <w:tab w:val="clear" w:pos="720"/>
          <w:tab w:val="left" w:pos="738" w:leader="none"/>
        </w:tabs>
        <w:suppressAutoHyphens w:val="true"/>
        <w:bidi w:val="0"/>
        <w:spacing w:lineRule="auto" w:line="360" w:before="0" w:after="0"/>
        <w:ind w:left="0" w:right="0" w:hanging="0"/>
        <w:jc w:val="both"/>
        <w:rPr/>
      </w:pPr>
      <w:r>
        <w:rPr>
          <w:rFonts w:cs="Arial" w:ascii="Arial" w:hAnsi="Arial"/>
          <w:sz w:val="20"/>
          <w:szCs w:val="20"/>
        </w:rPr>
        <w:t>1) w przypadku, gdy wady nadają się do usunięcia, może odmówić odbioru do czasu usunięcia wad,</w:t>
      </w:r>
    </w:p>
    <w:p>
      <w:pPr>
        <w:pStyle w:val="Tekstpodstawowywcity32"/>
        <w:widowControl/>
        <w:numPr>
          <w:ilvl w:val="0"/>
          <w:numId w:val="0"/>
        </w:numPr>
        <w:tabs>
          <w:tab w:val="clear" w:pos="720"/>
          <w:tab w:val="left" w:pos="738" w:leader="none"/>
        </w:tabs>
        <w:suppressAutoHyphens w:val="true"/>
        <w:bidi w:val="0"/>
        <w:spacing w:lineRule="auto" w:line="360" w:before="0" w:after="0"/>
        <w:ind w:left="0" w:right="0" w:hanging="0"/>
        <w:jc w:val="both"/>
        <w:rPr/>
      </w:pPr>
      <w:r>
        <w:rPr>
          <w:rFonts w:cs="Arial" w:ascii="Arial" w:hAnsi="Arial"/>
          <w:sz w:val="20"/>
          <w:szCs w:val="20"/>
        </w:rPr>
        <w:t xml:space="preserve">2)  w przypadku, gdy wady nie nadają się do usunięcia, to jeżeli wady uniemożliwiają  użytkowanie przedmiotu odbioru zgodnie z przeznaczeniem, Zamawiający może odstąpić od umowy w całości lub w części lub żądać wykonania przedmiotu umowy po raz drugi.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 xml:space="preserve">4. Usunięcie wady następuje na koszt Wykonawcy, po sporządzeniu protokołu przez przedstawicieli stron.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 xml:space="preserve">5. Odbiór końcowy nastąpi w terminie do 10 dni od dnia zgłoszenia przez Wykonawcę zakończenia wszystkich czynności składających się na przedmioty umowy i gotowości do odbioru.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6. Podpisanie przez upoważnionych przedstawicieli Zamawiającego i Wykonawcy protokołu odbioru końcowego przedmiotu umowy, jest podstawą wystawienia faktury.</w:t>
      </w:r>
    </w:p>
    <w:p>
      <w:pPr>
        <w:pStyle w:val="Normal"/>
        <w:spacing w:lineRule="auto" w:line="360"/>
        <w:jc w:val="center"/>
        <w:rPr/>
      </w:pPr>
      <w:r>
        <w:rPr>
          <w:rFonts w:cs="Arial" w:ascii="Arial" w:hAnsi="Arial"/>
          <w:sz w:val="20"/>
          <w:szCs w:val="20"/>
        </w:rPr>
        <w:t xml:space="preserve">§ 6 </w:t>
      </w:r>
      <w:r>
        <w:rPr>
          <w:rFonts w:cs="Arial" w:ascii="Arial" w:hAnsi="Arial"/>
          <w:b/>
          <w:sz w:val="20"/>
          <w:szCs w:val="20"/>
        </w:rPr>
        <w:t xml:space="preserve"> </w:t>
      </w:r>
    </w:p>
    <w:p>
      <w:pPr>
        <w:pStyle w:val="Tekstpodstawowywcity32"/>
        <w:numPr>
          <w:ilvl w:val="0"/>
          <w:numId w:val="0"/>
        </w:numPr>
        <w:spacing w:lineRule="auto" w:line="360"/>
        <w:ind w:left="0" w:hanging="0"/>
        <w:rPr/>
      </w:pPr>
      <w:r>
        <w:rPr>
          <w:rFonts w:cs="Arial" w:ascii="Arial" w:hAnsi="Arial"/>
          <w:sz w:val="20"/>
          <w:szCs w:val="20"/>
        </w:rPr>
        <w:t>1. Wynagrodzenie za wykonanie całości przedmiotu umowy bez zastrzeżeń określonego w § 1, Strony ustalają na kwotę netto ………..zł, co wraz z podatkiem VAT w wysokości ……., co stanowi łącznie ……….. zł brutto (słownie: ……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2. Wynagrodzenie, o którym mowa w ust. 1 obejmuje wszelkie koszty związane z realizacją przedmiotu umowy. Wykonawcy nie przysługuje zwrot jakichkolwiek kosztów poniesionych w związku z realizacją przedmiotu umowy.</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3. Zamawiający zapłaci wynagrodzenie za wykonanie przedmiotu umowy w terminie do 28 dni od dnia doręczenia Zamawiającemu prawidłowo wystawionej przez Wykonawcę faktury VAT, z załączonym bezusterkowym protokołem odbioru na rachunek bankowy o numerze: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4. Zamawiający oświadcza, że jest podatnikiem VAT (NIP: 2090001440).</w:t>
      </w:r>
    </w:p>
    <w:p>
      <w:pPr>
        <w:pStyle w:val="Tekstpodstawowywcity32"/>
        <w:numPr>
          <w:ilvl w:val="0"/>
          <w:numId w:val="0"/>
        </w:numPr>
        <w:spacing w:lineRule="auto" w:line="360"/>
        <w:ind w:left="0" w:hanging="0"/>
        <w:rPr/>
      </w:pPr>
      <w:r>
        <w:rPr>
          <w:rFonts w:cs="Arial" w:ascii="Arial" w:hAnsi="Arial"/>
          <w:sz w:val="20"/>
          <w:szCs w:val="20"/>
        </w:rPr>
        <w:t>5. Wykonawca oświadcza, że jest podatnikiem VAT (NIP: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6. W przypadku wystawienia faktury elektronicznej Zamawiający przyjmie od Wykonawcy ustrukturyzowaną fakturę elektroniczną przesłaną za pośrednictwem Platformy Elektronicznego Fakturowania zgodnie z przepisami ustawy z dnia 9 listopada 2018 roku o elektronicznym fakturowaniu w zamówieniach publicznych, koncesjach na roboty budowlane lub usługi oraz partnerstwie publiczno-prywatnym.</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7. Zamawiający nie wyraża zgody na otrzymywanie faktury elektroniczn</w:t>
      </w:r>
      <w:r>
        <w:rPr>
          <w:rFonts w:cs="Arial" w:ascii="Arial" w:hAnsi="Arial"/>
          <w:kern w:val="2"/>
          <w:sz w:val="20"/>
          <w:szCs w:val="20"/>
        </w:rPr>
        <w:t>ej</w:t>
      </w:r>
      <w:r>
        <w:rPr>
          <w:rFonts w:cs="Arial" w:ascii="Arial" w:hAnsi="Arial"/>
          <w:sz w:val="20"/>
          <w:szCs w:val="20"/>
        </w:rPr>
        <w:t xml:space="preserve"> na innych zasadach niż określone w ustawie z dnia 9 listopada 2018 roku o elektronicznym fakturowaniu w zamówieniach publicznych, koncesjach na roboty budowlane lub usługi oraz partnerstwie publiczno-prywatnym.</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8. Zamawiający dokona zapłaty wynagrodzenia należnego Wykonawcy na podstawie Umowy wyłącznie z zastosowaniem mechanizmu podzielonej płatności, o którym mowa w art.108 a ustawy z dnia z dnia 11 marca 2004 r. o podatku od towarów i usług. Wykonawca zobowiązuje się, iż na fakturze VAT dokumentującej należne mu wynagrodzenie wskaże rachunek bankowy umożliwiający Zamawiającemu dokonanie zapłaty wynagrodzenia z zastosowaniem mechanizmu podzielonej płatności, który powinien się znajdować w elektronicznym wykazie czynnych podatników VAT, o którym mowa w art. 96b ust. 1 pkt 2) ustawy z dnia  z dnia 11 marca 2004 r. o podatku od towarów i usług.</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9. Strony zgodnie postanawiają, iż brak możliwości dokonania przez Zamawiającego zapłaty wynagrodzenia z zastosowaniem mechanizmu podzielonej płatności, o którym mowa w ust. 20 powyżej, wynikający z okoliczności za które odpowiedzialność ponosi Wykonawca, uważany będzie za brak współdziałania Wykonawcy w wykonaniu zobowiązania. Zamawiający nie ponosi odpowiedzialności w przypadku przekroczenia terminu płatności, spowodowanego brakiem możliwości dokonania zapłaty z zastosowaniem mechanizmu podzielonej płatności, zgodnie z ust. 8 powyżej.</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10. Strony zgodnie ustalają, że wierzytelności powstałe w wyniku realizacji Umowy nie mogą bez pisemnej zgody Zamawiającego wyrażonej na piśmie pod rygorem nieważności być przeniesione na osoby trzecie. Jakakolwiek cesja dokonana przez Wykonawcę bez uzyskania takiej pisemnej zgody Zamawiającego stanowić będzie także istotne naruszenie postanowień Umowy, a tym samym może stanowić podstawę do jej rozwiązania z przyczyn leżących po stronie Wykonawcy.</w:t>
      </w:r>
    </w:p>
    <w:p>
      <w:pPr>
        <w:pStyle w:val="Normal"/>
        <w:spacing w:lineRule="auto" w:line="360"/>
        <w:jc w:val="center"/>
        <w:rPr>
          <w:rFonts w:ascii="Arial" w:hAnsi="Arial" w:cs="Arial"/>
          <w:sz w:val="20"/>
          <w:szCs w:val="20"/>
        </w:rPr>
      </w:pPr>
      <w:r>
        <w:rPr>
          <w:rFonts w:cs="Arial" w:ascii="Arial" w:hAnsi="Arial"/>
          <w:sz w:val="20"/>
          <w:szCs w:val="20"/>
        </w:rPr>
        <w:t>§ 7</w:t>
      </w:r>
      <w:r>
        <w:rPr>
          <w:rFonts w:cs="Arial" w:ascii="Arial" w:hAnsi="Arial"/>
          <w:b/>
          <w:sz w:val="20"/>
          <w:szCs w:val="20"/>
        </w:rPr>
        <w:t xml:space="preserve"> </w:t>
      </w:r>
    </w:p>
    <w:p>
      <w:pPr>
        <w:pStyle w:val="Tekstpodstawowywcity32"/>
        <w:numPr>
          <w:ilvl w:val="0"/>
          <w:numId w:val="0"/>
        </w:numPr>
        <w:spacing w:lineRule="auto" w:line="360"/>
        <w:ind w:left="0" w:hanging="0"/>
        <w:rPr/>
      </w:pPr>
      <w:r>
        <w:rPr>
          <w:rFonts w:cs="Arial" w:ascii="Arial" w:hAnsi="Arial"/>
          <w:sz w:val="20"/>
          <w:szCs w:val="20"/>
        </w:rPr>
        <w:t>1. Wykonawca udziela Zamawiającemu rękojmi za wady i gwarancji dla dostarczonego przedmiotu umowy na okres 24 miesięcy. Okres rękojmi za wady i gwarancji rozpoczyna bieg od dnia podpisania protokołu odbioru końcowego.</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 xml:space="preserve">2. W okresie rękojmi za wady i gwarancji wszelkie naprawy i wymiany, objęte gwarancją lub rękojmią, dokonywane są w ramach wynagrodzenia określonego w §6 ust. 1 umowy. Zamawiający nie ponosi jakichkolwiek kosztów związanych z naprawami i wymianami, a w szczególności: kosztów transportu, kosztów części zamiennych, materiałów, prac.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3. Wykonawca oświadcza, że przedmiot umowy jest wolny od wad fizycznych. Zamawiający może wykonać uprawnienia z tytułu gwarancji niezależnie od uprawnień z tytułu rękojmi za wady fizyczne.</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4. W ramach udzielonej gwarancji Wykonawca zobowiązany jest do usunięcia wszelkich wad przedmiotu umowy, uniemożliwiających prawidłową eksploatację przedmiotu umowy lub obniżających jego jakość.</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5. Odpowiedzialność z tytułu gwarancji obejmuje zarówno wady powstałe z przyczyn tkwiących w przedmiocie umowy w chwili dokonania ich odbioru przez Zamawiającego, jak i wszelkie inne wady powstałe z przyczyn, za które Wykonawca ponosi odpowiedzialność, pod warunkiem, że wady te ujawnią się w terminie obowiązywania gwarancji.</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6. W okresie gwarancji Wykonawca jest zobowiązany, w przypadku wystąpienia jakiejkolwiek wady przedmiotu umowy, do naprawy lub wymiany wadliwej części przedmiotu umowy na wolną od wad w termin</w:t>
      </w:r>
      <w:r>
        <w:rPr>
          <w:rFonts w:cs="Arial" w:ascii="Arial" w:hAnsi="Arial"/>
          <w:kern w:val="2"/>
          <w:sz w:val="20"/>
          <w:szCs w:val="20"/>
        </w:rPr>
        <w:t xml:space="preserve">ie </w:t>
      </w:r>
      <w:r>
        <w:rPr>
          <w:rFonts w:cs="Arial" w:ascii="Arial" w:hAnsi="Arial"/>
          <w:kern w:val="2"/>
          <w:sz w:val="20"/>
          <w:szCs w:val="20"/>
          <w:shd w:fill="auto" w:val="clear"/>
        </w:rPr>
        <w:t xml:space="preserve">7 dni </w:t>
      </w:r>
      <w:r>
        <w:rPr>
          <w:rFonts w:cs="Arial" w:ascii="Arial" w:hAnsi="Arial"/>
          <w:sz w:val="20"/>
          <w:szCs w:val="20"/>
        </w:rPr>
        <w:t>od zgłoszenia przez Zamawiającego wady drogą elektroniczną na adres e-mail Wykonawcy wskazany w niniejszej umowie.</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7. W przypadku przekroczenia terminu, w którym powinna zostać dokonana naprawa lub wymiana, Zamawiający naliczy karę umowną. Wysokość i zasady naliczania kar umownych zostały określone w § 8 Umowy.</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 xml:space="preserve">8. Jeśli Wykonawca przekroczy termin, o którym mowa w ust. 6, Zamawiający wezwie Wykonawcę do usunięcia wad w drodze naprawy lub wymiany, określając w wezwaniu dodatkowy termin usunięcia wad. Po tym terminie Zamawiający jest uprawniony do usunięcia wad w drodze naprawy lub wymiany na ryzyko i koszt Wykonawcy, zachowując przy tym wszelkie inne uprawnienia przysługujące jemu na podstawie Umowy oraz przepisów prawa. Wezwanie przekazane zostanie drogą elektroniczną na adres e-mail Wykonawcy wskazany w niniejszej umowie. </w:t>
      </w:r>
    </w:p>
    <w:p>
      <w:pPr>
        <w:pStyle w:val="Normal"/>
        <w:spacing w:lineRule="auto" w:line="360"/>
        <w:jc w:val="center"/>
        <w:rPr>
          <w:rFonts w:ascii="Arial" w:hAnsi="Arial" w:cs="Arial"/>
          <w:sz w:val="20"/>
          <w:szCs w:val="20"/>
        </w:rPr>
      </w:pPr>
      <w:r>
        <w:rPr>
          <w:rFonts w:cs="Arial" w:ascii="Arial" w:hAnsi="Arial"/>
          <w:sz w:val="20"/>
          <w:szCs w:val="20"/>
        </w:rPr>
        <w:t xml:space="preserve">§ 8 </w:t>
      </w:r>
    </w:p>
    <w:p>
      <w:pPr>
        <w:pStyle w:val="Tekstpodstawowywcity32"/>
        <w:numPr>
          <w:ilvl w:val="0"/>
          <w:numId w:val="2"/>
        </w:numPr>
        <w:spacing w:lineRule="auto" w:line="360"/>
        <w:rPr>
          <w:rFonts w:ascii="Arial" w:hAnsi="Arial" w:cs="Arial"/>
          <w:sz w:val="20"/>
          <w:szCs w:val="20"/>
        </w:rPr>
      </w:pPr>
      <w:r>
        <w:rPr>
          <w:rFonts w:cs="Arial" w:ascii="Arial" w:hAnsi="Arial"/>
          <w:sz w:val="20"/>
          <w:szCs w:val="20"/>
        </w:rPr>
        <w:t>Zamawiający naliczy Wykonawcy kary umowne w następujących przypadkach:</w:t>
      </w:r>
    </w:p>
    <w:p>
      <w:pPr>
        <w:pStyle w:val="Tekstpodstawowywcity32"/>
        <w:widowControl/>
        <w:numPr>
          <w:ilvl w:val="0"/>
          <w:numId w:val="0"/>
        </w:numPr>
        <w:suppressAutoHyphens w:val="true"/>
        <w:bidi w:val="0"/>
        <w:spacing w:lineRule="auto" w:line="360" w:before="0" w:after="0"/>
        <w:ind w:left="0" w:right="0" w:hanging="0"/>
        <w:jc w:val="both"/>
        <w:rPr>
          <w:rFonts w:ascii="Arial" w:hAnsi="Arial" w:cs="Arial"/>
          <w:sz w:val="20"/>
          <w:szCs w:val="20"/>
        </w:rPr>
      </w:pPr>
      <w:r>
        <w:rPr>
          <w:rFonts w:cs="Arial" w:ascii="Arial" w:hAnsi="Arial"/>
          <w:sz w:val="20"/>
          <w:szCs w:val="20"/>
        </w:rPr>
        <w:t xml:space="preserve">1) </w:t>
      </w:r>
      <w:r>
        <w:rPr>
          <w:rFonts w:cs="Arial" w:ascii="Arial" w:hAnsi="Arial"/>
          <w:kern w:val="2"/>
          <w:sz w:val="20"/>
          <w:szCs w:val="20"/>
        </w:rPr>
        <w:t>zwłoki</w:t>
      </w:r>
      <w:r>
        <w:rPr>
          <w:rFonts w:cs="Arial" w:ascii="Arial" w:hAnsi="Arial"/>
          <w:sz w:val="20"/>
          <w:szCs w:val="20"/>
        </w:rPr>
        <w:t xml:space="preserve"> w realizacji przedmiotu umowy, w terminie określonym w </w:t>
      </w:r>
      <w:r>
        <w:rPr>
          <w:rFonts w:eastAsia="Times New Roman" w:cs="Arial" w:ascii="Arial" w:hAnsi="Arial"/>
          <w:sz w:val="20"/>
          <w:szCs w:val="20"/>
        </w:rPr>
        <w:t xml:space="preserve">§ 4 ust. 1 umowy w wysokości </w:t>
      </w:r>
      <w:r>
        <w:rPr>
          <w:rFonts w:cs="Arial" w:ascii="Arial" w:hAnsi="Arial"/>
          <w:sz w:val="20"/>
          <w:szCs w:val="20"/>
        </w:rPr>
        <w:t>- 0,5 % wynagrodzenia brutto z § 6 ust. 1 Umowy, za każdy dzień zwłoki,</w:t>
      </w:r>
    </w:p>
    <w:p>
      <w:pPr>
        <w:pStyle w:val="Tekstpodstawowywcity32"/>
        <w:widowControl/>
        <w:numPr>
          <w:ilvl w:val="0"/>
          <w:numId w:val="0"/>
        </w:numPr>
        <w:suppressAutoHyphens w:val="true"/>
        <w:bidi w:val="0"/>
        <w:spacing w:lineRule="auto" w:line="360" w:before="0" w:after="0"/>
        <w:ind w:left="0" w:right="0" w:hanging="0"/>
        <w:jc w:val="both"/>
        <w:rPr>
          <w:rFonts w:ascii="Arial" w:hAnsi="Arial" w:cs="Arial"/>
          <w:sz w:val="20"/>
          <w:szCs w:val="20"/>
        </w:rPr>
      </w:pPr>
      <w:r>
        <w:rPr>
          <w:rFonts w:cs="Arial" w:ascii="Arial" w:hAnsi="Arial"/>
          <w:sz w:val="20"/>
          <w:szCs w:val="20"/>
        </w:rPr>
        <w:t xml:space="preserve">2) zwłoki w przedłożeniu wizualizacji/koncepcji, w terminie określonym w </w:t>
      </w:r>
      <w:r>
        <w:rPr>
          <w:rFonts w:eastAsia="Times New Roman" w:cs="Arial" w:ascii="Arial" w:hAnsi="Arial"/>
          <w:sz w:val="20"/>
          <w:szCs w:val="20"/>
        </w:rPr>
        <w:t xml:space="preserve">§ 4 ust. 1 umowy w wysokości </w:t>
      </w:r>
      <w:r>
        <w:rPr>
          <w:rFonts w:cs="Arial" w:ascii="Arial" w:hAnsi="Arial"/>
          <w:sz w:val="20"/>
          <w:szCs w:val="20"/>
        </w:rPr>
        <w:t>- 0,5 % wynagrodzenia brutto z § 6 ust. 1 Umowy, za każdy dzień zwłoki,</w:t>
      </w:r>
    </w:p>
    <w:p>
      <w:pPr>
        <w:pStyle w:val="Normal"/>
        <w:numPr>
          <w:ilvl w:val="0"/>
          <w:numId w:val="0"/>
        </w:numPr>
        <w:spacing w:lineRule="auto" w:line="360"/>
        <w:ind w:left="0" w:hanging="0"/>
        <w:jc w:val="both"/>
        <w:rPr>
          <w:rFonts w:ascii="Arial" w:hAnsi="Arial" w:cs="Arial"/>
          <w:sz w:val="20"/>
          <w:szCs w:val="20"/>
        </w:rPr>
      </w:pPr>
      <w:r>
        <w:rPr>
          <w:rFonts w:cs="Arial" w:ascii="Arial" w:hAnsi="Arial"/>
          <w:sz w:val="20"/>
          <w:szCs w:val="20"/>
        </w:rPr>
        <w:t xml:space="preserve">3) </w:t>
      </w:r>
      <w:r>
        <w:rPr>
          <w:rFonts w:cs="Arial" w:ascii="Arial" w:hAnsi="Arial"/>
          <w:kern w:val="2"/>
          <w:sz w:val="20"/>
          <w:szCs w:val="20"/>
        </w:rPr>
        <w:t>zwłoki</w:t>
      </w:r>
      <w:r>
        <w:rPr>
          <w:rFonts w:cs="Arial" w:ascii="Arial" w:hAnsi="Arial"/>
          <w:sz w:val="20"/>
          <w:szCs w:val="20"/>
        </w:rPr>
        <w:t xml:space="preserve"> w usunięciu wad stwierdzonych podczas odbiorów lub w okresie gwarancji – 0,2 % wynagrodzenia brutto z § 6 ust. 1, za każdy dzień </w:t>
      </w:r>
      <w:r>
        <w:rPr>
          <w:rFonts w:cs="Arial" w:ascii="Arial" w:hAnsi="Arial"/>
          <w:kern w:val="2"/>
          <w:sz w:val="20"/>
          <w:szCs w:val="20"/>
        </w:rPr>
        <w:t>zwłoki</w:t>
      </w:r>
      <w:r>
        <w:rPr>
          <w:rFonts w:cs="Arial" w:ascii="Arial" w:hAnsi="Arial"/>
          <w:sz w:val="20"/>
          <w:szCs w:val="20"/>
        </w:rPr>
        <w:t xml:space="preserve"> w usunięciu wad w terminach, o których mowa w § 5 ust. 3 albo  § 7 ust. 7 umowy, </w:t>
      </w:r>
    </w:p>
    <w:p>
      <w:pPr>
        <w:pStyle w:val="Normal"/>
        <w:numPr>
          <w:ilvl w:val="0"/>
          <w:numId w:val="0"/>
        </w:numPr>
        <w:spacing w:lineRule="auto" w:line="360"/>
        <w:ind w:left="0" w:hanging="0"/>
        <w:jc w:val="both"/>
        <w:rPr>
          <w:rFonts w:ascii="Arial" w:hAnsi="Arial" w:cs="Arial"/>
          <w:sz w:val="20"/>
          <w:szCs w:val="20"/>
        </w:rPr>
      </w:pPr>
      <w:r>
        <w:rPr>
          <w:rFonts w:cs="Arial" w:ascii="Arial" w:hAnsi="Arial"/>
          <w:sz w:val="20"/>
          <w:szCs w:val="20"/>
        </w:rPr>
        <w:t>4) odstąpienia od umowy wskutek okoliczności, za które odpowiada Wykonawca, w wysokości – 20 % wynagrodzenia brutto z § 6 ust. 1 umowy.</w:t>
      </w:r>
    </w:p>
    <w:p>
      <w:pPr>
        <w:pStyle w:val="Normal"/>
        <w:numPr>
          <w:ilvl w:val="0"/>
          <w:numId w:val="0"/>
        </w:numPr>
        <w:spacing w:lineRule="auto" w:line="360"/>
        <w:ind w:left="0" w:hanging="0"/>
        <w:jc w:val="both"/>
        <w:rPr/>
      </w:pPr>
      <w:r>
        <w:rPr>
          <w:rFonts w:cs="Arial" w:ascii="Arial" w:hAnsi="Arial"/>
          <w:sz w:val="20"/>
          <w:szCs w:val="20"/>
        </w:rPr>
        <w:t>2. Wykonawca zobowiązuje się do zapłacenia kary umownej w terminie 7 dni od otrzymania wezwania do zapłaty.</w:t>
      </w:r>
    </w:p>
    <w:p>
      <w:pPr>
        <w:pStyle w:val="Normal"/>
        <w:numPr>
          <w:ilvl w:val="0"/>
          <w:numId w:val="0"/>
        </w:numPr>
        <w:spacing w:lineRule="auto" w:line="360"/>
        <w:ind w:left="0" w:hanging="0"/>
        <w:jc w:val="both"/>
        <w:rPr/>
      </w:pPr>
      <w:r>
        <w:rPr>
          <w:rFonts w:cs="Arial" w:ascii="Arial" w:hAnsi="Arial"/>
          <w:sz w:val="20"/>
          <w:szCs w:val="20"/>
        </w:rPr>
        <w:t>3. W razie opóźnienia w zapłacie kary umownej Zamawiający może potrącić karę umowną z należności przysługującej Wykonawcy od Zamawiającego, na co Wykonawca wyraża zgodę.</w:t>
      </w:r>
    </w:p>
    <w:p>
      <w:pPr>
        <w:pStyle w:val="Normal"/>
        <w:numPr>
          <w:ilvl w:val="0"/>
          <w:numId w:val="0"/>
        </w:numPr>
        <w:spacing w:lineRule="auto" w:line="360"/>
        <w:ind w:left="0" w:hanging="0"/>
        <w:jc w:val="both"/>
        <w:rPr/>
      </w:pPr>
      <w:r>
        <w:rPr>
          <w:rFonts w:cs="Arial" w:ascii="Arial" w:hAnsi="Arial"/>
          <w:sz w:val="20"/>
          <w:szCs w:val="20"/>
        </w:rPr>
        <w:t>4. Strony Umowy niezależnie od kar umownych mogą dochodzić odszkodowania przewyższającego zastrzeżone w umowie kary umowne na zasadach ogólnych prawa cywilnego.</w:t>
      </w:r>
    </w:p>
    <w:p>
      <w:pPr>
        <w:pStyle w:val="Normal"/>
        <w:spacing w:lineRule="auto" w:line="360"/>
        <w:jc w:val="center"/>
        <w:rPr>
          <w:rFonts w:ascii="Arial" w:hAnsi="Arial" w:cs="Arial"/>
          <w:sz w:val="20"/>
          <w:szCs w:val="20"/>
        </w:rPr>
      </w:pPr>
      <w:r>
        <w:rPr>
          <w:rFonts w:cs="Arial" w:ascii="Arial" w:hAnsi="Arial"/>
          <w:sz w:val="20"/>
          <w:szCs w:val="20"/>
        </w:rPr>
      </w:r>
    </w:p>
    <w:p>
      <w:pPr>
        <w:pStyle w:val="Normal"/>
        <w:spacing w:lineRule="auto" w:line="360"/>
        <w:jc w:val="center"/>
        <w:rPr>
          <w:rFonts w:ascii="Arial" w:hAnsi="Arial" w:cs="Arial"/>
          <w:sz w:val="20"/>
          <w:szCs w:val="20"/>
        </w:rPr>
      </w:pPr>
      <w:r>
        <w:rPr>
          <w:rFonts w:cs="Arial" w:ascii="Arial" w:hAnsi="Arial"/>
          <w:sz w:val="20"/>
          <w:szCs w:val="20"/>
        </w:rPr>
        <w:t>§ 9</w:t>
      </w:r>
      <w:r>
        <w:rPr>
          <w:rFonts w:cs="Arial" w:ascii="Arial" w:hAnsi="Arial"/>
          <w:b/>
          <w:sz w:val="20"/>
          <w:szCs w:val="20"/>
        </w:rPr>
        <w:t xml:space="preserve"> </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1. Poza przypadkami określonymi w przepisach Kodeksu cywilnego, Zamawiającemu przysługuje prawo do odstąpienia od umowy w następujących sytuacjach:</w:t>
      </w:r>
    </w:p>
    <w:p>
      <w:pPr>
        <w:pStyle w:val="Tekstpodstawowywcity32"/>
        <w:widowControl/>
        <w:numPr>
          <w:ilvl w:val="0"/>
          <w:numId w:val="0"/>
        </w:numPr>
        <w:suppressAutoHyphens w:val="true"/>
        <w:bidi w:val="0"/>
        <w:spacing w:lineRule="auto" w:line="360" w:before="0" w:after="0"/>
        <w:ind w:left="0" w:right="0" w:hanging="0"/>
        <w:jc w:val="both"/>
        <w:rPr>
          <w:rFonts w:ascii="Arial" w:hAnsi="Arial" w:cs="Arial"/>
          <w:sz w:val="20"/>
          <w:szCs w:val="20"/>
        </w:rPr>
      </w:pPr>
      <w:r>
        <w:rPr>
          <w:rFonts w:cs="Arial" w:ascii="Arial" w:hAnsi="Arial"/>
          <w:sz w:val="20"/>
          <w:szCs w:val="20"/>
        </w:rPr>
        <w:t>1) opóźnienia w wykonaniu przedmiotu umowy w terminie wskazanym w § 4 ust. 1, trwającym powyżej 14 dni,</w:t>
      </w:r>
    </w:p>
    <w:p>
      <w:pPr>
        <w:pStyle w:val="Normal"/>
        <w:numPr>
          <w:ilvl w:val="0"/>
          <w:numId w:val="0"/>
        </w:numPr>
        <w:spacing w:lineRule="auto" w:line="360"/>
        <w:ind w:left="0" w:hanging="0"/>
        <w:jc w:val="both"/>
        <w:rPr>
          <w:rFonts w:ascii="Arial" w:hAnsi="Arial" w:cs="Arial"/>
          <w:sz w:val="20"/>
          <w:szCs w:val="20"/>
        </w:rPr>
      </w:pPr>
      <w:r>
        <w:rPr>
          <w:rFonts w:cs="Arial" w:ascii="Arial" w:hAnsi="Arial"/>
          <w:color w:val="000000"/>
          <w:sz w:val="20"/>
          <w:szCs w:val="20"/>
        </w:rPr>
        <w:t>2) wystąpienia istotnej zmiany okoliczności powodującej, że wykonanie umowy nie leży w interesie publicznym, czego nie można było przewidzieć w chwili zawarcia umowy,</w:t>
      </w:r>
    </w:p>
    <w:p>
      <w:pPr>
        <w:pStyle w:val="BodySingle"/>
        <w:numPr>
          <w:ilvl w:val="0"/>
          <w:numId w:val="0"/>
        </w:numPr>
        <w:spacing w:lineRule="auto" w:line="360"/>
        <w:ind w:left="0" w:hanging="0"/>
        <w:jc w:val="both"/>
        <w:rPr>
          <w:rFonts w:ascii="Arial" w:hAnsi="Arial" w:cs="Arial"/>
          <w:sz w:val="20"/>
        </w:rPr>
      </w:pPr>
      <w:r>
        <w:rPr>
          <w:rFonts w:cs="Arial" w:ascii="Arial" w:hAnsi="Arial"/>
          <w:sz w:val="20"/>
        </w:rPr>
        <w:t>3) ogłoszenia likwidacji lub postępowania upadłościowego Wykonawcy,</w:t>
      </w:r>
    </w:p>
    <w:p>
      <w:pPr>
        <w:pStyle w:val="Normal"/>
        <w:numPr>
          <w:ilvl w:val="0"/>
          <w:numId w:val="0"/>
        </w:numPr>
        <w:spacing w:lineRule="auto" w:line="360"/>
        <w:ind w:left="0" w:hanging="0"/>
        <w:jc w:val="both"/>
        <w:rPr>
          <w:rFonts w:ascii="Arial" w:hAnsi="Arial" w:cs="Arial"/>
          <w:sz w:val="20"/>
          <w:szCs w:val="20"/>
        </w:rPr>
      </w:pPr>
      <w:r>
        <w:rPr>
          <w:rFonts w:cs="Arial" w:ascii="Arial" w:hAnsi="Arial"/>
          <w:color w:val="000000"/>
          <w:sz w:val="20"/>
          <w:szCs w:val="20"/>
        </w:rPr>
        <w:t>4) wydania nakazu zajęcia majątku Wykonawcy.</w:t>
      </w:r>
    </w:p>
    <w:p>
      <w:pPr>
        <w:pStyle w:val="Tekstpodstawowywcity32"/>
        <w:numPr>
          <w:ilvl w:val="0"/>
          <w:numId w:val="0"/>
        </w:numPr>
        <w:spacing w:lineRule="auto" w:line="360"/>
        <w:ind w:left="0" w:hanging="0"/>
        <w:jc w:val="both"/>
        <w:rPr/>
      </w:pPr>
      <w:r>
        <w:rPr>
          <w:rFonts w:cs="Arial" w:ascii="Arial" w:hAnsi="Arial"/>
          <w:sz w:val="20"/>
          <w:szCs w:val="20"/>
        </w:rPr>
        <w:t>2. Odstąpienie od umowy w przypadkach określonych w ust. 1  może nastąpić w terminie 30 dni od powzięcia przez Zamawiającego informacji o ich zaistnieniu.</w:t>
      </w:r>
    </w:p>
    <w:p>
      <w:pPr>
        <w:pStyle w:val="Tekstpodstawowywcity32"/>
        <w:numPr>
          <w:ilvl w:val="0"/>
          <w:numId w:val="0"/>
        </w:numPr>
        <w:spacing w:lineRule="auto" w:line="360"/>
        <w:ind w:left="0" w:hanging="0"/>
        <w:jc w:val="both"/>
        <w:rPr/>
      </w:pPr>
      <w:r>
        <w:rPr>
          <w:rFonts w:cs="Arial" w:ascii="Arial" w:hAnsi="Arial"/>
          <w:sz w:val="20"/>
          <w:szCs w:val="20"/>
        </w:rPr>
        <w:t>3. Odstąpienie od umowy powinno nastąpić w formie pisemnej lub elektronicznej pod rygorem nieważności i powinno zawierać uzasadnienie.</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lang w:eastAsia="zh-CN"/>
        </w:rPr>
        <w:t xml:space="preserve">4. Odstąpienie od umowy nie uniemożliwia Zamawiającemu dochodzenia  </w:t>
      </w:r>
      <w:r>
        <w:rPr>
          <w:rFonts w:cs="Arial" w:ascii="Arial" w:hAnsi="Arial"/>
          <w:sz w:val="20"/>
          <w:szCs w:val="20"/>
        </w:rPr>
        <w:t>od Wykonawcy kar umownych oraz roszczeń odszkodowawczych.</w:t>
      </w:r>
    </w:p>
    <w:p>
      <w:pPr>
        <w:pStyle w:val="Normal"/>
        <w:tabs>
          <w:tab w:val="clear" w:pos="720"/>
          <w:tab w:val="left" w:pos="10097" w:leader="none"/>
        </w:tabs>
        <w:spacing w:lineRule="auto" w:line="360"/>
        <w:jc w:val="center"/>
        <w:rPr/>
      </w:pPr>
      <w:r>
        <w:rPr>
          <w:rFonts w:cs="Arial" w:ascii="Arial" w:hAnsi="Arial"/>
          <w:color w:val="000000"/>
          <w:spacing w:val="-6"/>
          <w:sz w:val="20"/>
          <w:szCs w:val="20"/>
          <w:shd w:fill="FFFFFF" w:val="clear"/>
        </w:rPr>
        <w:t>§ 10</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1. Wszelkie zmiany niniejszej umowy muszą być dokonane w formie pisemnej pod rygorem nieważności.</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2. W sprawach nieuregulowanych niniejszą umową mają zastosowanie przepisy Kodeksu cywilnego.</w:t>
      </w:r>
    </w:p>
    <w:p>
      <w:pPr>
        <w:pStyle w:val="Tekstpodstawowywcity32"/>
        <w:numPr>
          <w:ilvl w:val="0"/>
          <w:numId w:val="0"/>
        </w:numPr>
        <w:spacing w:lineRule="auto" w:line="360"/>
        <w:ind w:left="0" w:hanging="0"/>
        <w:rPr>
          <w:rFonts w:ascii="Arial" w:hAnsi="Arial" w:cs="Arial"/>
          <w:sz w:val="20"/>
          <w:szCs w:val="20"/>
        </w:rPr>
      </w:pPr>
      <w:r>
        <w:rPr>
          <w:rFonts w:cs="Arial" w:ascii="Arial" w:hAnsi="Arial"/>
          <w:sz w:val="20"/>
          <w:szCs w:val="20"/>
        </w:rPr>
        <w:t>3. W sprawach spornych rozstrzyga Sąd właściwy dla siedziby Zamawiającego.</w:t>
      </w:r>
    </w:p>
    <w:p>
      <w:pPr>
        <w:pStyle w:val="Normal"/>
        <w:tabs>
          <w:tab w:val="clear" w:pos="720"/>
          <w:tab w:val="left" w:pos="10097" w:leader="none"/>
        </w:tabs>
        <w:spacing w:lineRule="auto" w:line="360"/>
        <w:jc w:val="center"/>
        <w:rPr>
          <w:rFonts w:ascii="Arial" w:hAnsi="Arial" w:cs="Arial"/>
          <w:sz w:val="20"/>
          <w:szCs w:val="20"/>
        </w:rPr>
      </w:pPr>
      <w:r>
        <w:rPr>
          <w:rFonts w:cs="Arial" w:ascii="Arial" w:hAnsi="Arial"/>
          <w:color w:val="000000"/>
          <w:sz w:val="20"/>
          <w:szCs w:val="20"/>
        </w:rPr>
        <w:t>§ 11</w:t>
      </w:r>
    </w:p>
    <w:p>
      <w:pPr>
        <w:pStyle w:val="Normal"/>
        <w:tabs>
          <w:tab w:val="clear" w:pos="720"/>
          <w:tab w:val="left" w:pos="0" w:leader="none"/>
          <w:tab w:val="left" w:pos="10097" w:leader="none"/>
        </w:tabs>
        <w:spacing w:lineRule="auto" w:line="360"/>
        <w:jc w:val="left"/>
        <w:rPr>
          <w:rFonts w:ascii="Arial" w:hAnsi="Arial" w:cs="Arial"/>
          <w:sz w:val="20"/>
          <w:szCs w:val="20"/>
        </w:rPr>
      </w:pPr>
      <w:r>
        <w:rPr>
          <w:rFonts w:cs="Arial" w:ascii="Arial" w:hAnsi="Arial"/>
          <w:sz w:val="20"/>
          <w:szCs w:val="20"/>
        </w:rPr>
        <w:t>Zgodnie z art. 13 ust. 1 i 2 RODO*  Zamawiający informuje, że:</w:t>
      </w:r>
    </w:p>
    <w:p>
      <w:pPr>
        <w:pStyle w:val="Tretekstu"/>
        <w:widowControl/>
        <w:numPr>
          <w:ilvl w:val="0"/>
          <w:numId w:val="0"/>
        </w:numPr>
        <w:tabs>
          <w:tab w:val="clear" w:pos="720"/>
          <w:tab w:val="left" w:pos="400" w:leader="none"/>
        </w:tabs>
        <w:suppressAutoHyphens w:val="true"/>
        <w:bidi w:val="0"/>
        <w:spacing w:lineRule="auto" w:line="360" w:before="0" w:after="0"/>
        <w:ind w:left="0" w:right="0" w:hanging="0"/>
        <w:jc w:val="both"/>
        <w:rPr/>
      </w:pPr>
      <w:r>
        <w:rPr>
          <w:rFonts w:cs="Arial" w:ascii="Arial" w:hAnsi="Arial"/>
          <w:sz w:val="20"/>
          <w:szCs w:val="20"/>
        </w:rPr>
        <w:t>1. Administratorem danych osobowych Wykonawcy są Poznańskie Ośrodki Sportu i Rekreacji                     z siedzibą w Poznaniu przy ul. Spychalskiego 34, kod pocztowy 61-553 Poznań.</w:t>
        <w:br/>
        <w:t xml:space="preserve">Zamawiający wyznaczył inspektora ochrony danych, z którym można się kontaktować pisemnie, kierując korespondencję na powyższy adres z dopiskiem „Inspektor ochrony danych” lub </w:t>
        <w:tab/>
        <w:t xml:space="preserve">mailowo na adres: </w:t>
      </w:r>
      <w:hyperlink r:id="rId2">
        <w:r>
          <w:rPr>
            <w:rStyle w:val="Czeinternetowe"/>
            <w:rFonts w:cs="Arial" w:ascii="Arial" w:hAnsi="Arial"/>
            <w:sz w:val="20"/>
            <w:szCs w:val="20"/>
          </w:rPr>
          <w:t>iod@posir.poznan.pl</w:t>
        </w:r>
      </w:hyperlink>
    </w:p>
    <w:p>
      <w:pPr>
        <w:pStyle w:val="Tretekstu"/>
        <w:widowControl/>
        <w:numPr>
          <w:ilvl w:val="0"/>
          <w:numId w:val="0"/>
        </w:numPr>
        <w:tabs>
          <w:tab w:val="clear" w:pos="720"/>
          <w:tab w:val="left" w:pos="450" w:leader="none"/>
        </w:tabs>
        <w:suppressAutoHyphens w:val="true"/>
        <w:bidi w:val="0"/>
        <w:spacing w:lineRule="auto" w:line="360" w:before="0" w:after="0"/>
        <w:ind w:left="0" w:right="0" w:hanging="0"/>
        <w:jc w:val="both"/>
        <w:rPr/>
      </w:pPr>
      <w:r>
        <w:rPr>
          <w:rFonts w:cs="Arial" w:ascii="Arial" w:hAnsi="Arial"/>
          <w:sz w:val="20"/>
          <w:szCs w:val="20"/>
        </w:rPr>
        <w:t xml:space="preserve">2. Dane osobowe Wykonawcy będą przetwarzane w celu zawarcia z Wykonawcą Umowy na podstawie art. 6 ust. 1 lit. b RODO (przetwarzanie jest niezbędne do wykonania Umowy, której stroną jest osoba, której dane dotyczą, lub do podjęcia działań na żądanie osoby, której dane </w:t>
        <w:tab/>
        <w:t>dotyczą, przed zawarciem Umowy) oraz art. 6 ust. 1 lit c RODO (przetwarzanie jest niezbędne  do wypełnienia obowiązku prawnego ciążącego na administratorze).</w:t>
      </w:r>
    </w:p>
    <w:p>
      <w:pPr>
        <w:pStyle w:val="Tretekstu"/>
        <w:widowControl/>
        <w:numPr>
          <w:ilvl w:val="0"/>
          <w:numId w:val="0"/>
        </w:numPr>
        <w:tabs>
          <w:tab w:val="clear" w:pos="720"/>
          <w:tab w:val="left" w:pos="450" w:leader="none"/>
        </w:tabs>
        <w:suppressAutoHyphens w:val="true"/>
        <w:bidi w:val="0"/>
        <w:spacing w:lineRule="auto" w:line="360" w:before="0" w:after="0"/>
        <w:ind w:left="0" w:right="0" w:hanging="0"/>
        <w:jc w:val="both"/>
        <w:rPr/>
      </w:pPr>
      <w:r>
        <w:rPr>
          <w:rFonts w:cs="Arial" w:ascii="Arial" w:hAnsi="Arial"/>
          <w:sz w:val="20"/>
          <w:szCs w:val="20"/>
        </w:rPr>
        <w:t>3. W niektórych sytuacjach Zamawiający ma prawo przekazywać dane Wykonawcy dalej (jeśli jest to konieczne)  aby Zamawiający mógł wykonywać swoje usługi.</w:t>
        <w:br/>
        <w:t>Zamawiający może przekazywać  dane Wykonawcy w szczególności następującym odbiorcom:</w:t>
        <w:br/>
        <w:t>- osobom upoważnionym przez Zamawiającego –  swoim pracownikom i współpracownikom, którzy muszą mieć dostęp do danych, aby wykonywać swoje obowiązki;</w:t>
        <w:br/>
        <w:t>- podmiotom przetwarzającym – którym Zamawiający zleci czynności przetwarzania danych,</w:t>
        <w:br/>
        <w:t>- innym odbiorcom danych np. bankom, urzędom skarbowym.</w:t>
      </w:r>
    </w:p>
    <w:p>
      <w:pPr>
        <w:pStyle w:val="Tretekstu"/>
        <w:widowControl/>
        <w:numPr>
          <w:ilvl w:val="0"/>
          <w:numId w:val="0"/>
        </w:numPr>
        <w:tabs>
          <w:tab w:val="clear" w:pos="720"/>
          <w:tab w:val="left" w:pos="450" w:leader="none"/>
        </w:tabs>
        <w:suppressAutoHyphens w:val="true"/>
        <w:bidi w:val="0"/>
        <w:spacing w:lineRule="auto" w:line="360" w:before="0" w:after="0"/>
        <w:ind w:left="0" w:right="0" w:hanging="0"/>
        <w:jc w:val="both"/>
        <w:rPr/>
      </w:pPr>
      <w:r>
        <w:rPr>
          <w:rFonts w:cs="Arial" w:ascii="Arial" w:hAnsi="Arial"/>
          <w:sz w:val="20"/>
          <w:szCs w:val="20"/>
        </w:rPr>
        <w:t xml:space="preserve">4. Dane Wykonawcy po zrealizowaniu celu pierwotnego, dla którego zostały zebrane, o jakim była mowa wcześniej, będą przetwarzane dla celów archiwalnych przez okres zgodny z obowiązującymi u Zamawiającego przepisami archiwizacyjnymi oraz przez okres niezbędny dla obrony przed roszczeniami kierowanymi wobec Zamawiającego, na podstawie powszechnie </w:t>
        <w:tab/>
        <w:t xml:space="preserve">obowiązujących przepisów prawa, z uwzględnieniem okresów przedawnienia roszczeń </w:t>
        <w:tab/>
        <w:t>określonych w powszechnie obowiązujących przepisach prawa.</w:t>
      </w:r>
    </w:p>
    <w:p>
      <w:pPr>
        <w:pStyle w:val="Tretekstu"/>
        <w:widowControl/>
        <w:numPr>
          <w:ilvl w:val="0"/>
          <w:numId w:val="0"/>
        </w:numPr>
        <w:tabs>
          <w:tab w:val="clear" w:pos="720"/>
          <w:tab w:val="left" w:pos="450" w:leader="none"/>
        </w:tabs>
        <w:suppressAutoHyphens w:val="true"/>
        <w:bidi w:val="0"/>
        <w:spacing w:lineRule="auto" w:line="360" w:before="0" w:after="0"/>
        <w:ind w:left="0" w:right="0" w:hanging="0"/>
        <w:jc w:val="both"/>
        <w:rPr/>
      </w:pPr>
      <w:r>
        <w:rPr>
          <w:rFonts w:cs="Arial" w:ascii="Arial" w:hAnsi="Arial"/>
          <w:sz w:val="20"/>
          <w:szCs w:val="20"/>
        </w:rPr>
        <w:t>5. Wykonawca  ma  prawo zwrócić się do Zamawiającego z żądaniem dostępu do swoich danych, ich sprostowania, usunięcia lub ograniczenia przetwarzania, wniesienia sprzeciwu wobec przetwarzania, przenoszenia danych – zgodnie z obowiązującymi przepisami.</w:t>
      </w:r>
    </w:p>
    <w:p>
      <w:pPr>
        <w:pStyle w:val="Tretekstu"/>
        <w:widowControl/>
        <w:numPr>
          <w:ilvl w:val="0"/>
          <w:numId w:val="0"/>
        </w:numPr>
        <w:tabs>
          <w:tab w:val="clear" w:pos="720"/>
          <w:tab w:val="left" w:pos="450" w:leader="none"/>
        </w:tabs>
        <w:suppressAutoHyphens w:val="true"/>
        <w:bidi w:val="0"/>
        <w:spacing w:lineRule="auto" w:line="360" w:before="0" w:after="0"/>
        <w:ind w:left="0" w:right="0" w:hanging="0"/>
        <w:jc w:val="both"/>
        <w:rPr/>
      </w:pPr>
      <w:r>
        <w:rPr>
          <w:rFonts w:cs="Arial" w:ascii="Arial" w:hAnsi="Arial"/>
          <w:sz w:val="20"/>
          <w:szCs w:val="20"/>
        </w:rPr>
        <w:t>6. Wykonawca ma prawo wniesienia skargi do Prezesa Urzędu Ochrony Danych Osobowych, gdy uzna , że przetwarzanie jego danych osobowych narusza przepisy RODO.</w:t>
      </w:r>
    </w:p>
    <w:p>
      <w:pPr>
        <w:pStyle w:val="Tretekstu"/>
        <w:widowControl/>
        <w:numPr>
          <w:ilvl w:val="0"/>
          <w:numId w:val="0"/>
        </w:numPr>
        <w:tabs>
          <w:tab w:val="clear" w:pos="720"/>
          <w:tab w:val="left" w:pos="513" w:leader="none"/>
        </w:tabs>
        <w:suppressAutoHyphens w:val="true"/>
        <w:bidi w:val="0"/>
        <w:spacing w:lineRule="auto" w:line="360" w:before="0" w:after="0"/>
        <w:ind w:left="0" w:right="0" w:hanging="0"/>
        <w:jc w:val="both"/>
        <w:rPr/>
      </w:pPr>
      <w:r>
        <w:rPr>
          <w:rFonts w:cs="Arial" w:ascii="Arial" w:hAnsi="Arial"/>
          <w:sz w:val="20"/>
          <w:szCs w:val="20"/>
        </w:rPr>
        <w:t>7. Podanie przez Wykonawcę danych osobowych jest warunkiem zawarcia Umowy. Wykonawca zobowiązany jest do ich podania, a ich niepodanie będzie skutkowało brakiem możliwości zawarcia z Wykonawcą Umowy.</w:t>
        <w:br/>
        <w:t>Konieczność podania danych wynika m.in. ustawy z dnia 29 września 1994 r. o rachunkowości, ustawy z dnia 11 marca 2004 r. o podatku od towarów i usług.</w:t>
      </w:r>
    </w:p>
    <w:p>
      <w:pPr>
        <w:pStyle w:val="Normal"/>
        <w:widowControl/>
        <w:tabs>
          <w:tab w:val="clear" w:pos="720"/>
          <w:tab w:val="left" w:pos="10097" w:leader="none"/>
        </w:tabs>
        <w:suppressAutoHyphens w:val="true"/>
        <w:bidi w:val="0"/>
        <w:spacing w:lineRule="auto" w:line="360" w:before="0" w:after="0"/>
        <w:ind w:right="0" w:hanging="0"/>
        <w:jc w:val="both"/>
        <w:rPr>
          <w:rFonts w:ascii="Arial" w:hAnsi="Arial" w:cs="Arial"/>
          <w:sz w:val="20"/>
          <w:szCs w:val="20"/>
        </w:rPr>
      </w:pPr>
      <w:r>
        <w:rPr>
          <w:rFonts w:cs="Arial" w:ascii="Arial" w:hAnsi="Arial"/>
          <w:sz w:val="20"/>
          <w:szCs w:val="20"/>
        </w:rPr>
        <w:t>* RODO - Rozporządzenie Parlamentu Europejskiego i Rady (UE) 2016/679 z dnia 27 kwietnia 2016 r. w sprawie ochrony osób fizycznych w związku z przetwarzaniem danych osobowych i w sprawie swobodnego przepływu takich danych oraz uchylenia dyrektywy 95/46/WE.</w:t>
      </w:r>
    </w:p>
    <w:p>
      <w:pPr>
        <w:pStyle w:val="Normal"/>
        <w:tabs>
          <w:tab w:val="clear" w:pos="720"/>
          <w:tab w:val="left" w:pos="10097" w:leader="none"/>
        </w:tabs>
        <w:spacing w:lineRule="auto" w:line="360"/>
        <w:jc w:val="center"/>
        <w:rPr>
          <w:rFonts w:ascii="Arial" w:hAnsi="Arial" w:cs="Arial"/>
          <w:sz w:val="20"/>
          <w:szCs w:val="20"/>
        </w:rPr>
      </w:pPr>
      <w:r>
        <w:rPr>
          <w:rFonts w:cs="Arial" w:ascii="Arial" w:hAnsi="Arial"/>
          <w:sz w:val="20"/>
          <w:szCs w:val="20"/>
        </w:rPr>
        <w:t>§ 12</w:t>
      </w:r>
    </w:p>
    <w:p>
      <w:pPr>
        <w:pStyle w:val="BodySingle"/>
        <w:spacing w:lineRule="auto" w:line="360"/>
        <w:jc w:val="both"/>
        <w:rPr>
          <w:rFonts w:ascii="Arial" w:hAnsi="Arial" w:cs="Arial"/>
          <w:sz w:val="20"/>
        </w:rPr>
      </w:pPr>
      <w:r>
        <w:rPr>
          <w:rFonts w:cs="Arial" w:ascii="Arial" w:hAnsi="Arial"/>
          <w:sz w:val="20"/>
        </w:rPr>
        <w:t xml:space="preserve">Umowę sporządzono w trzech jednobrzmiących egzemplarzach: 2 egzemplarze dla Zamawiającego             i 1 egzemplarz dla Wykonawcy. </w:t>
      </w:r>
    </w:p>
    <w:p>
      <w:pPr>
        <w:pStyle w:val="BodySingle"/>
        <w:spacing w:lineRule="auto" w:line="360"/>
        <w:jc w:val="center"/>
        <w:rPr>
          <w:rFonts w:ascii="Arial" w:hAnsi="Arial" w:cs="Arial"/>
          <w:sz w:val="20"/>
        </w:rPr>
      </w:pPr>
      <w:r>
        <w:rPr>
          <w:rFonts w:cs="Arial" w:ascii="Arial" w:hAnsi="Arial"/>
          <w:sz w:val="20"/>
        </w:rPr>
      </w:r>
    </w:p>
    <w:p>
      <w:pPr>
        <w:pStyle w:val="BodySingle"/>
        <w:spacing w:lineRule="auto" w:line="360" w:before="57" w:after="57"/>
        <w:jc w:val="center"/>
        <w:rPr>
          <w:rFonts w:ascii="Arial" w:hAnsi="Arial" w:cs="Arial"/>
          <w:b/>
          <w:b/>
          <w:bCs/>
          <w:sz w:val="20"/>
        </w:rPr>
      </w:pPr>
      <w:r>
        <w:rPr>
          <w:rFonts w:cs="Arial" w:ascii="Arial" w:hAnsi="Arial"/>
          <w:b/>
          <w:bCs/>
          <w:sz w:val="20"/>
        </w:rPr>
      </w:r>
    </w:p>
    <w:p>
      <w:pPr>
        <w:pStyle w:val="BodySingle"/>
        <w:spacing w:lineRule="auto" w:line="360" w:before="57" w:after="57"/>
        <w:jc w:val="center"/>
        <w:rPr>
          <w:rFonts w:ascii="Arial" w:hAnsi="Arial" w:cs="Arial"/>
          <w:sz w:val="20"/>
        </w:rPr>
      </w:pPr>
      <w:r>
        <w:rPr>
          <w:rFonts w:cs="Arial" w:ascii="Arial" w:hAnsi="Arial"/>
          <w:b/>
          <w:bCs/>
          <w:color w:val="000000"/>
          <w:spacing w:val="-6"/>
          <w:sz w:val="20"/>
          <w:shd w:fill="FFFFFF" w:val="clear"/>
        </w:rPr>
        <w:t>ZAMAWIAJĄCY</w:t>
        <w:tab/>
      </w:r>
      <w:r>
        <w:rPr>
          <w:rFonts w:cs="Arial" w:ascii="Arial" w:hAnsi="Arial"/>
          <w:b/>
          <w:color w:val="000000"/>
          <w:spacing w:val="-6"/>
          <w:sz w:val="20"/>
          <w:shd w:fill="FFFFFF" w:val="clear"/>
        </w:rPr>
        <w:tab/>
        <w:tab/>
        <w:tab/>
        <w:tab/>
        <w:t>WYKONAWCA</w:t>
      </w:r>
    </w:p>
    <w:p>
      <w:pPr>
        <w:pStyle w:val="Style24"/>
        <w:spacing w:lineRule="auto" w:line="360"/>
        <w:jc w:val="both"/>
        <w:rPr>
          <w:sz w:val="20"/>
          <w:szCs w:val="20"/>
        </w:rPr>
      </w:pPr>
      <w:r>
        <w:rPr>
          <w:sz w:val="20"/>
          <w:szCs w:val="20"/>
        </w:rPr>
      </w:r>
    </w:p>
    <w:p>
      <w:pPr>
        <w:pStyle w:val="Style24"/>
        <w:spacing w:lineRule="auto" w:line="360"/>
        <w:jc w:val="both"/>
        <w:rPr>
          <w:sz w:val="20"/>
          <w:szCs w:val="20"/>
        </w:rPr>
      </w:pPr>
      <w:r>
        <w:rPr>
          <w:sz w:val="20"/>
          <w:szCs w:val="20"/>
        </w:rPr>
      </w:r>
    </w:p>
    <w:p>
      <w:pPr>
        <w:pStyle w:val="Style24"/>
        <w:spacing w:lineRule="auto" w:line="360"/>
        <w:jc w:val="both"/>
        <w:rPr/>
      </w:pPr>
      <w:r>
        <w:rPr/>
      </w:r>
    </w:p>
    <w:sectPr>
      <w:headerReference w:type="default" r:id="rId3"/>
      <w:footerReference w:type="default" r:id="rId4"/>
      <w:type w:val="nextPage"/>
      <w:pgSz w:w="11906" w:h="16838"/>
      <w:pgMar w:left="1477" w:right="1417" w:gutter="0" w:header="0" w:top="1015" w:footer="708" w:bottom="141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Wingdings">
    <w:charset w:val="ee"/>
    <w:family w:val="roman"/>
    <w:pitch w:val="variable"/>
  </w:font>
  <w:font w:name="Arial">
    <w:charset w:val="ee"/>
    <w:family w:val="roman"/>
    <w:pitch w:val="variable"/>
  </w:font>
  <w:font w:name="Symbol">
    <w:charset w:val="ee"/>
    <w:family w:val="roman"/>
    <w:pitch w:val="variable"/>
  </w:font>
  <w:font w:name="StarSymbol">
    <w:altName w:val="Arial Unicode MS"/>
    <w:charset w:val="ee"/>
    <w:family w:val="roman"/>
    <w:pitch w:val="variable"/>
  </w:font>
  <w:font w:name="OpenSymbol">
    <w:altName w:val="Arial Unicode MS"/>
    <w:charset w:val="ee"/>
    <w:family w:val="roman"/>
    <w:pitch w:val="variable"/>
  </w:font>
  <w:font w:name="Segoe UI">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rFonts w:cs="Arial" w:ascii="Arial" w:hAnsi="Arial"/>
        <w:sz w:val="20"/>
        <w:szCs w:val="20"/>
      </w:rPr>
      <w:fldChar w:fldCharType="begin"/>
    </w:r>
    <w:r>
      <w:rPr>
        <w:sz w:val="20"/>
        <w:szCs w:val="20"/>
        <w:rFonts w:cs="Arial" w:ascii="Arial" w:hAnsi="Arial"/>
      </w:rPr>
      <w:instrText> PAGE </w:instrText>
    </w:r>
    <w:r>
      <w:rPr>
        <w:sz w:val="20"/>
        <w:szCs w:val="20"/>
        <w:rFonts w:cs="Arial" w:ascii="Arial" w:hAnsi="Arial"/>
      </w:rPr>
      <w:fldChar w:fldCharType="separate"/>
    </w:r>
    <w:r>
      <w:rPr>
        <w:sz w:val="20"/>
        <w:szCs w:val="20"/>
        <w:rFonts w:cs="Arial" w:ascii="Arial" w:hAnsi="Arial"/>
      </w:rPr>
      <w:t>6</w:t>
    </w:r>
    <w:r>
      <w:rPr>
        <w:sz w:val="20"/>
        <w:szCs w:val="20"/>
        <w:rFonts w:cs="Arial" w:ascii="Arial" w:hAnsi="Arial"/>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rFonts w:ascii="Arial" w:hAnsi="Arial" w:cs="Arial"/>
        <w:sz w:val="18"/>
        <w:szCs w:val="18"/>
      </w:rPr>
    </w:pPr>
    <w:r>
      <w:rPr>
        <w:rFonts w:cs="Arial" w:ascii="Arial" w:hAnsi="Arial"/>
        <w:sz w:val="18"/>
        <w:szCs w:val="18"/>
      </w:rPr>
    </w:r>
  </w:p>
  <w:p>
    <w:pPr>
      <w:pStyle w:val="Normal"/>
      <w:jc w:val="right"/>
      <w:rPr>
        <w:rFonts w:ascii="Arial" w:hAnsi="Arial" w:cs="Arial"/>
        <w:sz w:val="18"/>
        <w:szCs w:val="18"/>
      </w:rPr>
    </w:pPr>
    <w:r>
      <w:rPr>
        <w:rFonts w:cs="Arial" w:ascii="Arial" w:hAnsi="Arial"/>
        <w:sz w:val="18"/>
        <w:szCs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60" w:hanging="360"/>
      </w:pPr>
      <w:rPr>
        <w:sz w:val="20"/>
        <w:szCs w:val="22"/>
        <w:rFonts w:ascii="Arial" w:hAnsi="Arial" w:cs="Aria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1"/>
  </w:num>
  <w:num w:numId="2">
    <w:abstractNumId w:val="2"/>
  </w:num>
</w:numbering>
</file>

<file path=word/settings.xml><?xml version="1.0" encoding="utf-8"?>
<w:settings xmlns:w="http://schemas.openxmlformats.org/wordprocessingml/2006/main">
  <w:zoom w:percent="120"/>
  <w:embedSystemFonts/>
  <w:defaultTabStop w:val="72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pl-PL" w:bidi="ar-SA"/>
    </w:rPr>
  </w:style>
  <w:style w:type="paragraph" w:styleId="Nagwek1">
    <w:name w:val="Heading 1"/>
    <w:basedOn w:val="Normal"/>
    <w:next w:val="Normal"/>
    <w:qFormat/>
    <w:pPr>
      <w:keepNext w:val="true"/>
      <w:numPr>
        <w:ilvl w:val="0"/>
        <w:numId w:val="1"/>
      </w:numPr>
      <w:outlineLvl w:val="0"/>
    </w:pPr>
    <w:rPr>
      <w:b/>
      <w:bCs/>
    </w:rPr>
  </w:style>
  <w:style w:type="paragraph" w:styleId="Nagwek2">
    <w:name w:val="Heading 2"/>
    <w:basedOn w:val="Normal"/>
    <w:next w:val="Normal"/>
    <w:qFormat/>
    <w:pPr>
      <w:keepNext w:val="true"/>
      <w:jc w:val="center"/>
      <w:outlineLvl w:val="1"/>
    </w:pPr>
    <w:rPr>
      <w:b/>
      <w:bCs/>
    </w:rPr>
  </w:style>
  <w:style w:type="paragraph" w:styleId="Nagwek3">
    <w:name w:val="Heading 3"/>
    <w:next w:val="Tretekstu"/>
    <w:qFormat/>
    <w:pPr>
      <w:widowControl/>
      <w:suppressAutoHyphens w:val="true"/>
      <w:bidi w:val="0"/>
      <w:spacing w:before="140" w:after="0"/>
      <w:jc w:val="left"/>
      <w:outlineLvl w:val="2"/>
    </w:pPr>
    <w:rPr>
      <w:rFonts w:ascii="Times New Roman" w:hAnsi="Times New Roman" w:eastAsia="Times New Roman" w:cs="Times New Roman"/>
      <w:b/>
      <w:bCs/>
      <w:color w:val="auto"/>
      <w:kern w:val="0"/>
      <w:sz w:val="24"/>
      <w:szCs w:val="20"/>
      <w:lang w:val="pl-PL" w:eastAsia="pl-PL" w:bidi="ar-SA"/>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Wingdings" w:hAnsi="Wingdings" w:cs="OpenSymbol"/>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Arial" w:hAnsi="Arial" w:eastAsia="Arial" w:cs="Arial"/>
      <w:b w:val="false"/>
      <w:bCs w:val="false"/>
      <w:sz w:val="24"/>
      <w:szCs w:val="24"/>
      <w:lang w:val="pl-PL" w:bidi="ar-SA"/>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rFonts w:ascii="Arial" w:hAnsi="Arial" w:eastAsia="Arial" w:cs="Arial"/>
      <w:b w:val="false"/>
      <w:bCs w:val="false"/>
      <w:sz w:val="24"/>
      <w:szCs w:val="24"/>
      <w:lang w:val="pl-PL" w:bidi="ar-SA"/>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rFonts w:ascii="Symbol" w:hAnsi="Symbol" w:cs="StarSymbol"/>
      <w:sz w:val="18"/>
      <w:szCs w:val="18"/>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AbsatzStandardschriftart" w:customStyle="1">
    <w:name w:val="Absatz-Standardschriftart"/>
    <w:qFormat/>
    <w:rPr/>
  </w:style>
  <w:style w:type="character" w:styleId="WW8Num7z0" w:customStyle="1">
    <w:name w:val="WW8Num7z0"/>
    <w:qFormat/>
    <w:rPr>
      <w:rFonts w:ascii="Symbol" w:hAnsi="Symbol" w:cs="StarSymbol"/>
      <w:sz w:val="18"/>
      <w:szCs w:val="18"/>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Domylnaczcionkaakapitu2" w:customStyle="1">
    <w:name w:val="Domyślna czcionka akapitu2"/>
    <w:qFormat/>
    <w:rPr/>
  </w:style>
  <w:style w:type="character" w:styleId="Symbolewypunktowania" w:customStyle="1">
    <w:name w:val="Symbole wypunktowania"/>
    <w:qFormat/>
    <w:rPr>
      <w:rFonts w:ascii="StarSymbol" w:hAnsi="StarSymbol" w:eastAsia="StarSymbol" w:cs="StarSymbol"/>
      <w:sz w:val="18"/>
      <w:szCs w:val="18"/>
    </w:rPr>
  </w:style>
  <w:style w:type="character" w:styleId="Znakinumeracji" w:customStyle="1">
    <w:name w:val="Znaki numeracji"/>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14z1" w:customStyle="1">
    <w:name w:val="WW8Num14z1"/>
    <w:qFormat/>
    <w:rPr/>
  </w:style>
  <w:style w:type="character" w:styleId="WW8Num15z0" w:customStyle="1">
    <w:name w:val="WW8Num15z0"/>
    <w:qFormat/>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3z1" w:customStyle="1">
    <w:name w:val="WW8Num13z1"/>
    <w:qFormat/>
    <w:rPr>
      <w:b w:val="false"/>
      <w:bCs w:val="false"/>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6z0" w:customStyle="1">
    <w:name w:val="WW8Num16z0"/>
    <w:qFormat/>
    <w:rPr>
      <w:rFonts w:cs="Arial"/>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7z0" w:customStyle="1">
    <w:name w:val="WW8Num17z0"/>
    <w:qFormat/>
    <w:rPr>
      <w:rFonts w:ascii="Arial" w:hAnsi="Arial" w:eastAsia="Calibri" w:cs="Arial"/>
      <w:b w:val="false"/>
      <w:bCs w:val="false"/>
      <w:sz w:val="22"/>
      <w:szCs w:val="22"/>
    </w:rPr>
  </w:style>
  <w:style w:type="character" w:styleId="WW8Num17z1" w:customStyle="1">
    <w:name w:val="WW8Num17z1"/>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WWAbsatzStandardschriftart1111111111111111111111111111111111111111111111111111111111111111" w:customStyle="1">
    <w:name w:val="WW-Absatz-Standardschriftart1111111111111111111111111111111111111111111111111111111111111111"/>
    <w:qFormat/>
    <w:rPr/>
  </w:style>
  <w:style w:type="character" w:styleId="WWAbsatzStandardschriftart11111111111111111111111111111111111111111111111111111111111111111" w:customStyle="1">
    <w:name w:val="WW-Absatz-Standardschriftart11111111111111111111111111111111111111111111111111111111111111111"/>
    <w:qFormat/>
    <w:rPr/>
  </w:style>
  <w:style w:type="character" w:styleId="WWAbsatzStandardschriftart111111111111111111111111111111111111111111111111111111111111111111" w:customStyle="1">
    <w:name w:val="WW-Absatz-Standardschriftart111111111111111111111111111111111111111111111111111111111111111111"/>
    <w:qFormat/>
    <w:rPr/>
  </w:style>
  <w:style w:type="character" w:styleId="WWAbsatzStandardschriftart1111111111111111111111111111111111111111111111111111111111111111111" w:customStyle="1">
    <w:name w:val="WW-Absatz-Standardschriftart1111111111111111111111111111111111111111111111111111111111111111111"/>
    <w:qFormat/>
    <w:rPr/>
  </w:style>
  <w:style w:type="character" w:styleId="WWAbsatzStandardschriftart11111111111111111111111111111111111111111111111111111111111111111111" w:customStyle="1">
    <w:name w:val="WW-Absatz-Standardschriftart11111111111111111111111111111111111111111111111111111111111111111111"/>
    <w:qFormat/>
    <w:rPr/>
  </w:style>
  <w:style w:type="character" w:styleId="WWAbsatzStandardschriftart111111111111111111111111111111111111111111111111111111111111111111111" w:customStyle="1">
    <w:name w:val="WW-Absatz-Standardschriftart111111111111111111111111111111111111111111111111111111111111111111111"/>
    <w:qFormat/>
    <w:rPr/>
  </w:style>
  <w:style w:type="character" w:styleId="WWAbsatzStandardschriftart1111111111111111111111111111111111111111111111111111111111111111111111" w:customStyle="1">
    <w:name w:val="WW-Absatz-Standardschriftart1111111111111111111111111111111111111111111111111111111111111111111111"/>
    <w:qFormat/>
    <w:rPr/>
  </w:style>
  <w:style w:type="character" w:styleId="WWAbsatzStandardschriftart11111111111111111111111111111111111111111111111111111111111111111111111" w:customStyle="1">
    <w:name w:val="WW-Absatz-Standardschriftart11111111111111111111111111111111111111111111111111111111111111111111111"/>
    <w:qFormat/>
    <w:rPr/>
  </w:style>
  <w:style w:type="character" w:styleId="WWAbsatzStandardschriftart111111111111111111111111111111111111111111111111111111111111111111111111" w:customStyle="1">
    <w:name w:val="WW-Absatz-Standardschriftart111111111111111111111111111111111111111111111111111111111111111111111111"/>
    <w:qFormat/>
    <w:rPr/>
  </w:style>
  <w:style w:type="character" w:styleId="WWAbsatzStandardschriftart1111111111111111111111111111111111111111111111111111111111111111111111111" w:customStyle="1">
    <w:name w:val="WW-Absatz-Standardschriftart1111111111111111111111111111111111111111111111111111111111111111111111111"/>
    <w:qFormat/>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Pr/>
  </w:style>
  <w:style w:type="character" w:styleId="WWAbsatzStandardschriftart111111111111111111111111111111111111111111111111111111111111111111111111111111111111111111111" w:customStyle="1">
    <w:name w:val="WW-Absatz-Standardschriftart111111111111111111111111111111111111111111111111111111111111111111111111111111111111111111111"/>
    <w:qFormat/>
    <w:rPr/>
  </w:style>
  <w:style w:type="character" w:styleId="WWAbsatzStandardschriftart1111111111111111111111111111111111111111111111111111111111111111111111111111111111111111111111" w:customStyle="1">
    <w:name w:val="WW-Absatz-Standardschriftart1111111111111111111111111111111111111111111111111111111111111111111111111111111111111111111111"/>
    <w:qFormat/>
    <w:rPr/>
  </w:style>
  <w:style w:type="character" w:styleId="WWAbsatzStandardschriftart11111111111111111111111111111111111111111111111111111111111111111111111111111111111111111111111" w:customStyle="1">
    <w:name w:val="WW-Absatz-Standardschriftart11111111111111111111111111111111111111111111111111111111111111111111111111111111111111111111111"/>
    <w:qFormat/>
    <w:rPr/>
  </w:style>
  <w:style w:type="character" w:styleId="WWAbsatzStandardschriftart111111111111111111111111111111111111111111111111111111111111111111111111111111111111111111111111" w:customStyle="1">
    <w:name w:val="WW-Absatz-Standardschriftart111111111111111111111111111111111111111111111111111111111111111111111111111111111111111111111111"/>
    <w:qFormat/>
    <w:rPr/>
  </w:style>
  <w:style w:type="character" w:styleId="WWAbsatzStandardschriftart1111111111111111111111111111111111111111111111111111111111111111111111111111111111111111111111111" w:customStyle="1">
    <w:name w:val="WW-Absatz-Standardschriftart1111111111111111111111111111111111111111111111111111111111111111111111111111111111111111111111111"/>
    <w:qFormat/>
    <w:rPr/>
  </w:style>
  <w:style w:type="character" w:styleId="WWAbsatzStandardschriftart11111111111111111111111111111111111111111111111111111111111111111111111111111111111111111111111111" w:customStyle="1">
    <w:name w:val="WW-Absatz-Standardschriftart11111111111111111111111111111111111111111111111111111111111111111111111111111111111111111111111111"/>
    <w:qFormat/>
    <w:rPr/>
  </w:style>
  <w:style w:type="character" w:styleId="WWAbsatzStandardschriftart111111111111111111111111111111111111111111111111111111111111111111111111111111111111111111111111111" w:customStyle="1">
    <w:name w:val="WW-Absatz-Standardschriftart111111111111111111111111111111111111111111111111111111111111111111111111111111111111111111111111111"/>
    <w:qFormat/>
    <w:rPr/>
  </w:style>
  <w:style w:type="character" w:styleId="WWAbsatzStandardschriftart1111111111111111111111111111111111111111111111111111111111111111111111111111111111111111111111111111" w:customStyle="1">
    <w:name w:val="WW-Absatz-Standardschriftart1111111111111111111111111111111111111111111111111111111111111111111111111111111111111111111111111111"/>
    <w:qFormat/>
    <w:rPr/>
  </w:style>
  <w:style w:type="character" w:styleId="WWAbsatzStandardschriftart11111111111111111111111111111111111111111111111111111111111111111111111111111111111111111111111111111" w:customStyle="1">
    <w:name w:val="WW-Absatz-Standardschriftart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 w:customStyle="1">
    <w:name w:val="WW-Absatz-Standardschriftart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 w:customStyle="1">
    <w:name w:val="WW-Absatz-Standardschriftart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 w:customStyle="1">
    <w:name w:val="WW-Absatz-Standardschriftart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 w:customStyle="1">
    <w:name w:val="WW-Absatz-Standardschriftart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 w:customStyle="1">
    <w:name w:val="WW-Absatz-Standardschriftart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 w:customStyle="1">
    <w:name w:val="WW-Absatz-Standardschriftart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 w:customStyle="1">
    <w:name w:val="WW-Absatz-Standardschriftart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 w:customStyle="1">
    <w:name w:val="WW-Absatz-Standardschriftart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 w:customStyle="1">
    <w:name w:val="WW-Absatz-Standardschriftart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 w:customStyle="1">
    <w:name w:val="WW-Absatz-Standardschriftart1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1" w:customStyle="1">
    <w:name w:val="WW-Absatz-Standardschriftart11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11" w:customStyle="1">
    <w:name w:val="WW-Absatz-Standardschriftart111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111" w:customStyle="1">
    <w:name w:val="WW-Absatz-Standardschriftart1111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
    <w:qFormat/>
    <w:rPr/>
  </w:style>
  <w:style w:type="character" w:styleId="WWAbsatzStandardschriftart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
    <w:qFormat/>
    <w:rPr/>
  </w:style>
  <w:style w:type="character" w:styleId="Domylnaczcionkaakapitu1" w:customStyle="1">
    <w:name w:val="Domyślna czcionka akapitu1"/>
    <w:qFormat/>
    <w:rPr/>
  </w:style>
  <w:style w:type="character" w:styleId="FontStyle14" w:customStyle="1">
    <w:name w:val="Font Style14"/>
    <w:qFormat/>
    <w:rPr>
      <w:rFonts w:ascii="Times New Roman" w:hAnsi="Times New Roman" w:eastAsia="Times New Roman" w:cs="Times New Roman"/>
      <w:color w:val="000000"/>
      <w:sz w:val="22"/>
      <w:szCs w:val="22"/>
    </w:rPr>
  </w:style>
  <w:style w:type="character" w:styleId="WW8Num27z0" w:customStyle="1">
    <w:name w:val="WW8Num27z0"/>
    <w:qFormat/>
    <w:rPr>
      <w:rFonts w:ascii="Symbol" w:hAnsi="Symbol" w:cs="StarSymbol"/>
      <w:sz w:val="18"/>
      <w:szCs w:val="18"/>
    </w:rPr>
  </w:style>
  <w:style w:type="character" w:styleId="WW8Num20z1" w:customStyle="1">
    <w:name w:val="WW8Num20z1"/>
    <w:qFormat/>
    <w:rPr>
      <w:b w:val="false"/>
      <w:bCs w:val="false"/>
    </w:rPr>
  </w:style>
  <w:style w:type="character" w:styleId="WW8Num25z0" w:customStyle="1">
    <w:name w:val="WW8Num25z0"/>
    <w:qFormat/>
    <w:rPr>
      <w:rFonts w:ascii="Symbol" w:hAnsi="Symbol" w:cs="StarSymbol"/>
      <w:sz w:val="18"/>
      <w:szCs w:val="18"/>
    </w:rPr>
  </w:style>
  <w:style w:type="character" w:styleId="WW8Num24z0" w:customStyle="1">
    <w:name w:val="WW8Num24z0"/>
    <w:qFormat/>
    <w:rPr>
      <w:rFonts w:ascii="Symbol" w:hAnsi="Symbol" w:cs="StarSymbol"/>
      <w:sz w:val="18"/>
      <w:szCs w:val="18"/>
    </w:rPr>
  </w:style>
  <w:style w:type="character" w:styleId="WW8Num23z0" w:customStyle="1">
    <w:name w:val="WW8Num23z0"/>
    <w:qFormat/>
    <w:rPr>
      <w:rFonts w:ascii="Symbol" w:hAnsi="Symbol" w:cs="StarSymbol"/>
      <w:sz w:val="18"/>
      <w:szCs w:val="18"/>
    </w:rPr>
  </w:style>
  <w:style w:type="character" w:styleId="WW8Num22z0" w:customStyle="1">
    <w:name w:val="WW8Num22z0"/>
    <w:qFormat/>
    <w:rPr>
      <w:b w:val="false"/>
      <w:bCs w:val="false"/>
    </w:rPr>
  </w:style>
  <w:style w:type="character" w:styleId="WW8Num21z0" w:customStyle="1">
    <w:name w:val="WW8Num21z0"/>
    <w:qFormat/>
    <w:rPr>
      <w:b w:val="false"/>
      <w:bCs w:val="false"/>
    </w:rPr>
  </w:style>
  <w:style w:type="character" w:styleId="WW8Num20z0" w:customStyle="1">
    <w:name w:val="WW8Num20z0"/>
    <w:qFormat/>
    <w:rPr>
      <w:b w:val="false"/>
      <w:bCs w:val="false"/>
    </w:rPr>
  </w:style>
  <w:style w:type="character" w:styleId="WW8Num19z8" w:customStyle="1">
    <w:name w:val="WW8Num19z8"/>
    <w:qFormat/>
    <w:rPr/>
  </w:style>
  <w:style w:type="character" w:styleId="WW8Num19z7" w:customStyle="1">
    <w:name w:val="WW8Num19z7"/>
    <w:qFormat/>
    <w:rPr/>
  </w:style>
  <w:style w:type="character" w:styleId="WW8Num19z6" w:customStyle="1">
    <w:name w:val="WW8Num19z6"/>
    <w:qFormat/>
    <w:rPr/>
  </w:style>
  <w:style w:type="character" w:styleId="WW8Num19z5" w:customStyle="1">
    <w:name w:val="WW8Num19z5"/>
    <w:qFormat/>
    <w:rPr/>
  </w:style>
  <w:style w:type="character" w:styleId="WW8Num19z4" w:customStyle="1">
    <w:name w:val="WW8Num19z4"/>
    <w:qFormat/>
    <w:rPr/>
  </w:style>
  <w:style w:type="character" w:styleId="WW8Num19z3" w:customStyle="1">
    <w:name w:val="WW8Num19z3"/>
    <w:qFormat/>
    <w:rPr/>
  </w:style>
  <w:style w:type="character" w:styleId="WW8Num19z2" w:customStyle="1">
    <w:name w:val="WW8Num19z2"/>
    <w:qFormat/>
    <w:rPr/>
  </w:style>
  <w:style w:type="character" w:styleId="WW8Num19z1" w:customStyle="1">
    <w:name w:val="WW8Num19z1"/>
    <w:qFormat/>
    <w:rPr>
      <w:b w:val="false"/>
      <w:bCs w:val="false"/>
    </w:rPr>
  </w:style>
  <w:style w:type="character" w:styleId="WW8Num18z8" w:customStyle="1">
    <w:name w:val="WW8Num18z8"/>
    <w:qFormat/>
    <w:rPr/>
  </w:style>
  <w:style w:type="character" w:styleId="WW8Num18z7" w:customStyle="1">
    <w:name w:val="WW8Num18z7"/>
    <w:qFormat/>
    <w:rPr/>
  </w:style>
  <w:style w:type="character" w:styleId="WW8Num18z6" w:customStyle="1">
    <w:name w:val="WW8Num18z6"/>
    <w:qFormat/>
    <w:rPr/>
  </w:style>
  <w:style w:type="character" w:styleId="WW8Num18z5" w:customStyle="1">
    <w:name w:val="WW8Num18z5"/>
    <w:qFormat/>
    <w:rPr/>
  </w:style>
  <w:style w:type="character" w:styleId="WW8Num18z4" w:customStyle="1">
    <w:name w:val="WW8Num18z4"/>
    <w:qFormat/>
    <w:rPr/>
  </w:style>
  <w:style w:type="character" w:styleId="WW8Num18z3" w:customStyle="1">
    <w:name w:val="WW8Num18z3"/>
    <w:qFormat/>
    <w:rPr/>
  </w:style>
  <w:style w:type="character" w:styleId="WW8Num18z2" w:customStyle="1">
    <w:name w:val="WW8Num18z2"/>
    <w:qFormat/>
    <w:rPr/>
  </w:style>
  <w:style w:type="character" w:styleId="WW8Num18z1" w:customStyle="1">
    <w:name w:val="WW8Num18z1"/>
    <w:qFormat/>
    <w:rPr>
      <w:b w:val="false"/>
      <w:bCs w:val="false"/>
    </w:rPr>
  </w:style>
  <w:style w:type="character" w:styleId="WW8Num18z0" w:customStyle="1">
    <w:name w:val="WW8Num18z0"/>
    <w:qFormat/>
    <w:rPr>
      <w:rFonts w:ascii="Symbol" w:hAnsi="Symbol" w:cs="StarSymbol"/>
      <w:sz w:val="18"/>
      <w:szCs w:val="18"/>
    </w:rPr>
  </w:style>
  <w:style w:type="character" w:styleId="Znakiwypunktowania" w:customStyle="1">
    <w:name w:val="Znaki wypunktowania"/>
    <w:qFormat/>
    <w:rPr>
      <w:rFonts w:ascii="OpenSymbol" w:hAnsi="OpenSymbol" w:eastAsia="OpenSymbol" w:cs="OpenSymbol"/>
    </w:rPr>
  </w:style>
  <w:style w:type="character" w:styleId="Czeinternetowe" w:customStyle="1">
    <w:name w:val="Łącze internetowe"/>
    <w:rPr>
      <w:color w:val="000080"/>
      <w:u w:val="single"/>
    </w:rPr>
  </w:style>
  <w:style w:type="character" w:styleId="WW8NumSt12z0" w:customStyle="1">
    <w:name w:val="WW8NumSt12z0"/>
    <w:qFormat/>
    <w:rPr>
      <w:rFonts w:ascii="Times New Roman" w:hAnsi="Times New Roman" w:cs="Times New Roman"/>
    </w:rPr>
  </w:style>
  <w:style w:type="character" w:styleId="WW8NumSt9z0" w:customStyle="1">
    <w:name w:val="WW8NumSt9z0"/>
    <w:qFormat/>
    <w:rPr>
      <w:rFonts w:ascii="Times New Roman" w:hAnsi="Times New Roman" w:cs="Times New Roman"/>
    </w:rPr>
  </w:style>
  <w:style w:type="character" w:styleId="WW8NumSt1z0" w:customStyle="1">
    <w:name w:val="WW8NumSt1z0"/>
    <w:qFormat/>
    <w:rPr>
      <w:rFonts w:ascii="Times New Roman" w:hAnsi="Times New Roman" w:cs="Times New Roman"/>
    </w:rPr>
  </w:style>
  <w:style w:type="character" w:styleId="WW8Num19z0" w:customStyle="1">
    <w:name w:val="WW8Num19z0"/>
    <w:qFormat/>
    <w:rPr>
      <w:rFonts w:ascii="Times New Roman" w:hAnsi="Times New Roman" w:cs="Times New Roman"/>
    </w:rPr>
  </w:style>
  <w:style w:type="character" w:styleId="WW8Num16z1" w:customStyle="1">
    <w:name w:val="WW8Num16z1"/>
    <w:qFormat/>
    <w:rPr>
      <w:rFonts w:ascii="Wingdings" w:hAnsi="Wingdings" w:cs="Wingdings"/>
    </w:rPr>
  </w:style>
  <w:style w:type="character" w:styleId="WW8Num14z0" w:customStyle="1">
    <w:name w:val="WW8Num14z0"/>
    <w:qFormat/>
    <w:rPr>
      <w:rFonts w:ascii="Times New Roman" w:hAnsi="Times New Roman" w:cs="Times New Roman"/>
    </w:rPr>
  </w:style>
  <w:style w:type="character" w:styleId="WW8Num7z1" w:customStyle="1">
    <w:name w:val="WW8Num7z1"/>
    <w:qFormat/>
    <w:rPr>
      <w:rFonts w:ascii="Wingdings" w:hAnsi="Wingdings" w:cs="Wingdings"/>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 w:customStyle="1">
    <w:name w:val="WW-Absatz-Standardschriftart11111111111111111111111111"/>
    <w:qFormat/>
    <w:rPr/>
  </w:style>
  <w:style w:type="character" w:styleId="WW8Num13z0" w:customStyle="1">
    <w:name w:val="WW8Num13z0"/>
    <w:qFormat/>
    <w:rPr>
      <w:rFonts w:ascii="Symbol" w:hAnsi="Symbol" w:cs="OpenSymbol"/>
    </w:rPr>
  </w:style>
  <w:style w:type="character" w:styleId="WW8Num12z8" w:customStyle="1">
    <w:name w:val="WW8Num12z8"/>
    <w:qFormat/>
    <w:rPr/>
  </w:style>
  <w:style w:type="character" w:styleId="WW8Num12z7" w:customStyle="1">
    <w:name w:val="WW8Num12z7"/>
    <w:qFormat/>
    <w:rPr/>
  </w:style>
  <w:style w:type="character" w:styleId="WW8Num12z6" w:customStyle="1">
    <w:name w:val="WW8Num12z6"/>
    <w:qFormat/>
    <w:rPr/>
  </w:style>
  <w:style w:type="character" w:styleId="WW8Num12z5" w:customStyle="1">
    <w:name w:val="WW8Num12z5"/>
    <w:qFormat/>
    <w:rPr/>
  </w:style>
  <w:style w:type="character" w:styleId="WW8Num12z4" w:customStyle="1">
    <w:name w:val="WW8Num12z4"/>
    <w:qFormat/>
    <w:rPr/>
  </w:style>
  <w:style w:type="character" w:styleId="WW8Num12z3" w:customStyle="1">
    <w:name w:val="WW8Num12z3"/>
    <w:qFormat/>
    <w:rPr/>
  </w:style>
  <w:style w:type="character" w:styleId="WW8Num12z2" w:customStyle="1">
    <w:name w:val="WW8Num12z2"/>
    <w:qFormat/>
    <w:rPr/>
  </w:style>
  <w:style w:type="character" w:styleId="WW8Num12z1" w:customStyle="1">
    <w:name w:val="WW8Num12z1"/>
    <w:qFormat/>
    <w:rPr/>
  </w:style>
  <w:style w:type="character" w:styleId="WW8Num9z8" w:customStyle="1">
    <w:name w:val="WW8Num9z8"/>
    <w:qFormat/>
    <w:rPr/>
  </w:style>
  <w:style w:type="character" w:styleId="WW8Num9z7" w:customStyle="1">
    <w:name w:val="WW8Num9z7"/>
    <w:qFormat/>
    <w:rPr/>
  </w:style>
  <w:style w:type="character" w:styleId="WW8Num9z6" w:customStyle="1">
    <w:name w:val="WW8Num9z6"/>
    <w:qFormat/>
    <w:rPr/>
  </w:style>
  <w:style w:type="character" w:styleId="WW8Num9z5" w:customStyle="1">
    <w:name w:val="WW8Num9z5"/>
    <w:qFormat/>
    <w:rPr/>
  </w:style>
  <w:style w:type="character" w:styleId="WW8Num9z4" w:customStyle="1">
    <w:name w:val="WW8Num9z4"/>
    <w:qFormat/>
    <w:rPr/>
  </w:style>
  <w:style w:type="character" w:styleId="WW8Num9z3" w:customStyle="1">
    <w:name w:val="WW8Num9z3"/>
    <w:qFormat/>
    <w:rPr/>
  </w:style>
  <w:style w:type="character" w:styleId="WW8Num9z2" w:customStyle="1">
    <w:name w:val="WW8Num9z2"/>
    <w:qFormat/>
    <w:rPr/>
  </w:style>
  <w:style w:type="character" w:styleId="WW8Num9z1" w:customStyle="1">
    <w:name w:val="WW8Num9z1"/>
    <w:qFormat/>
    <w:rPr/>
  </w:style>
  <w:style w:type="character" w:styleId="WW8Num12z0" w:customStyle="1">
    <w:name w:val="WW8Num12z0"/>
    <w:qFormat/>
    <w:rPr>
      <w:rFonts w:ascii="Times New Roman" w:hAnsi="Times New Roman" w:eastAsia="Times New Roman" w:cs="Times New Roman"/>
      <w:b/>
      <w:bCs/>
      <w:i w:val="false"/>
      <w:iCs w:val="false"/>
      <w:spacing w:val="12"/>
      <w:sz w:val="24"/>
      <w:szCs w:val="24"/>
      <w:lang w:val="pl-PL" w:bidi="ar-SA"/>
    </w:rPr>
  </w:style>
  <w:style w:type="character" w:styleId="WW8Num11z8" w:customStyle="1">
    <w:name w:val="WW8Num11z8"/>
    <w:qFormat/>
    <w:rPr/>
  </w:style>
  <w:style w:type="character" w:styleId="WW8Num11z7" w:customStyle="1">
    <w:name w:val="WW8Num11z7"/>
    <w:qFormat/>
    <w:rPr/>
  </w:style>
  <w:style w:type="character" w:styleId="WW8Num11z6" w:customStyle="1">
    <w:name w:val="WW8Num11z6"/>
    <w:qFormat/>
    <w:rPr/>
  </w:style>
  <w:style w:type="character" w:styleId="WW8Num11z5" w:customStyle="1">
    <w:name w:val="WW8Num11z5"/>
    <w:qFormat/>
    <w:rPr/>
  </w:style>
  <w:style w:type="character" w:styleId="WW8Num11z4" w:customStyle="1">
    <w:name w:val="WW8Num11z4"/>
    <w:qFormat/>
    <w:rPr/>
  </w:style>
  <w:style w:type="character" w:styleId="WW8Num11z3" w:customStyle="1">
    <w:name w:val="WW8Num11z3"/>
    <w:qFormat/>
    <w:rPr/>
  </w:style>
  <w:style w:type="character" w:styleId="WW8Num11z2" w:customStyle="1">
    <w:name w:val="WW8Num11z2"/>
    <w:qFormat/>
    <w:rPr/>
  </w:style>
  <w:style w:type="character" w:styleId="WW8Num11z1" w:customStyle="1">
    <w:name w:val="WW8Num11z1"/>
    <w:qFormat/>
    <w:rPr/>
  </w:style>
  <w:style w:type="character" w:styleId="WW8Num11z0" w:customStyle="1">
    <w:name w:val="WW8Num11z0"/>
    <w:qFormat/>
    <w:rPr>
      <w:rFonts w:ascii="Times New Roman" w:hAnsi="Times New Roman" w:eastAsia="Arial" w:cs="Times New Roman"/>
      <w:b/>
      <w:bCs/>
      <w:spacing w:val="18"/>
      <w:sz w:val="24"/>
      <w:szCs w:val="24"/>
      <w:lang w:val="pl-PL" w:bidi="ar-SA"/>
    </w:rPr>
  </w:style>
  <w:style w:type="character" w:styleId="WW8Num10z8" w:customStyle="1">
    <w:name w:val="WW8Num10z8"/>
    <w:qFormat/>
    <w:rPr/>
  </w:style>
  <w:style w:type="character" w:styleId="WW8Num10z7" w:customStyle="1">
    <w:name w:val="WW8Num10z7"/>
    <w:qFormat/>
    <w:rPr/>
  </w:style>
  <w:style w:type="character" w:styleId="WW8Num10z6" w:customStyle="1">
    <w:name w:val="WW8Num10z6"/>
    <w:qFormat/>
    <w:rPr/>
  </w:style>
  <w:style w:type="character" w:styleId="WW8Num10z5" w:customStyle="1">
    <w:name w:val="WW8Num10z5"/>
    <w:qFormat/>
    <w:rPr/>
  </w:style>
  <w:style w:type="character" w:styleId="WW8Num10z4" w:customStyle="1">
    <w:name w:val="WW8Num10z4"/>
    <w:qFormat/>
    <w:rPr/>
  </w:style>
  <w:style w:type="character" w:styleId="WW8Num10z3" w:customStyle="1">
    <w:name w:val="WW8Num10z3"/>
    <w:qFormat/>
    <w:rPr/>
  </w:style>
  <w:style w:type="character" w:styleId="WW8Num10z2" w:customStyle="1">
    <w:name w:val="WW8Num10z2"/>
    <w:qFormat/>
    <w:rPr/>
  </w:style>
  <w:style w:type="character" w:styleId="WW8Num10z1" w:customStyle="1">
    <w:name w:val="WW8Num10z1"/>
    <w:qFormat/>
    <w:rPr/>
  </w:style>
  <w:style w:type="character" w:styleId="WW8Num10z0" w:customStyle="1">
    <w:name w:val="WW8Num10z0"/>
    <w:qFormat/>
    <w:rPr>
      <w:rFonts w:ascii="Times New Roman" w:hAnsi="Times New Roman" w:eastAsia="Times New Roman" w:cs="Times New Roman"/>
      <w:b w:val="false"/>
      <w:bCs w:val="false"/>
      <w:color w:val="auto"/>
      <w:spacing w:val="1"/>
      <w:sz w:val="24"/>
      <w:szCs w:val="24"/>
      <w:lang w:val="pl-PL" w:bidi="ar-SA"/>
    </w:rPr>
  </w:style>
  <w:style w:type="character" w:styleId="WW8Num9z0" w:customStyle="1">
    <w:name w:val="WW8Num9z0"/>
    <w:qFormat/>
    <w:rPr>
      <w:rFonts w:ascii="Symbol" w:hAnsi="Symbol" w:eastAsia="Times New Roman" w:cs="Times New Roman"/>
      <w:color w:val="auto"/>
      <w:spacing w:val="-5"/>
      <w:sz w:val="24"/>
      <w:szCs w:val="24"/>
      <w:lang w:val="pl-PL" w:bidi="ar-SA"/>
    </w:rPr>
  </w:style>
  <w:style w:type="character" w:styleId="WW8Num8z8" w:customStyle="1">
    <w:name w:val="WW8Num8z8"/>
    <w:qFormat/>
    <w:rPr/>
  </w:style>
  <w:style w:type="character" w:styleId="WW8Num8z7" w:customStyle="1">
    <w:name w:val="WW8Num8z7"/>
    <w:qFormat/>
    <w:rPr/>
  </w:style>
  <w:style w:type="character" w:styleId="WW8Num8z6" w:customStyle="1">
    <w:name w:val="WW8Num8z6"/>
    <w:qFormat/>
    <w:rPr/>
  </w:style>
  <w:style w:type="character" w:styleId="WW8Num8z5" w:customStyle="1">
    <w:name w:val="WW8Num8z5"/>
    <w:qFormat/>
    <w:rPr/>
  </w:style>
  <w:style w:type="character" w:styleId="WW8Num8z4" w:customStyle="1">
    <w:name w:val="WW8Num8z4"/>
    <w:qFormat/>
    <w:rPr/>
  </w:style>
  <w:style w:type="character" w:styleId="WW8Num8z3" w:customStyle="1">
    <w:name w:val="WW8Num8z3"/>
    <w:qFormat/>
    <w:rPr/>
  </w:style>
  <w:style w:type="character" w:styleId="WW8Num8z2" w:customStyle="1">
    <w:name w:val="WW8Num8z2"/>
    <w:qFormat/>
    <w:rPr/>
  </w:style>
  <w:style w:type="character" w:styleId="WW8Num8z1" w:customStyle="1">
    <w:name w:val="WW8Num8z1"/>
    <w:qFormat/>
    <w:rPr/>
  </w:style>
  <w:style w:type="character" w:styleId="WW8Num8z0" w:customStyle="1">
    <w:name w:val="WW8Num8z0"/>
    <w:qFormat/>
    <w:rPr>
      <w:rFonts w:ascii="Times New Roman" w:hAnsi="Times New Roman" w:eastAsia="Times New Roman" w:cs="Times New Roman"/>
      <w:color w:val="auto"/>
      <w:spacing w:val="-1"/>
      <w:sz w:val="24"/>
      <w:szCs w:val="24"/>
      <w:lang w:val="pl-PL" w:bidi="ar-SA"/>
    </w:rPr>
  </w:style>
  <w:style w:type="character" w:styleId="WW8Num47z0" w:customStyle="1">
    <w:name w:val="WW8Num47z0"/>
    <w:qFormat/>
    <w:rPr>
      <w:rFonts w:cs="Calibri"/>
      <w:b w:val="false"/>
      <w:sz w:val="18"/>
      <w:szCs w:val="18"/>
    </w:rPr>
  </w:style>
  <w:style w:type="character" w:styleId="WW8Num47z1" w:customStyle="1">
    <w:name w:val="WW8Num47z1"/>
    <w:qFormat/>
    <w:rPr/>
  </w:style>
  <w:style w:type="character" w:styleId="WW8Num47z2" w:customStyle="1">
    <w:name w:val="WW8Num47z2"/>
    <w:qFormat/>
    <w:rPr/>
  </w:style>
  <w:style w:type="character" w:styleId="WW8Num47z3" w:customStyle="1">
    <w:name w:val="WW8Num47z3"/>
    <w:qFormat/>
    <w:rPr/>
  </w:style>
  <w:style w:type="character" w:styleId="WW8Num47z4" w:customStyle="1">
    <w:name w:val="WW8Num47z4"/>
    <w:qFormat/>
    <w:rPr/>
  </w:style>
  <w:style w:type="character" w:styleId="WW8Num47z5" w:customStyle="1">
    <w:name w:val="WW8Num47z5"/>
    <w:qFormat/>
    <w:rPr/>
  </w:style>
  <w:style w:type="character" w:styleId="WW8Num47z6" w:customStyle="1">
    <w:name w:val="WW8Num47z6"/>
    <w:qFormat/>
    <w:rPr/>
  </w:style>
  <w:style w:type="character" w:styleId="WW8Num47z7" w:customStyle="1">
    <w:name w:val="WW8Num47z7"/>
    <w:qFormat/>
    <w:rPr/>
  </w:style>
  <w:style w:type="character" w:styleId="WW8Num47z8" w:customStyle="1">
    <w:name w:val="WW8Num47z8"/>
    <w:qFormat/>
    <w:rPr/>
  </w:style>
  <w:style w:type="character" w:styleId="TekstdymkaZnak" w:customStyle="1">
    <w:name w:val="Tekst dymka Znak"/>
    <w:link w:val="Tekstdymka"/>
    <w:uiPriority w:val="99"/>
    <w:semiHidden/>
    <w:qFormat/>
    <w:rsid w:val="00fa7b67"/>
    <w:rPr>
      <w:rFonts w:ascii="Segoe UI" w:hAnsi="Segoe UI" w:cs="Segoe UI"/>
      <w:kern w:val="2"/>
      <w:sz w:val="18"/>
      <w:szCs w:val="18"/>
    </w:rPr>
  </w:style>
  <w:style w:type="character" w:styleId="Tekstpodstawowy2Znak" w:customStyle="1">
    <w:name w:val="Tekst podstawowy 2 Znak"/>
    <w:link w:val="Tekstpodstawowy2"/>
    <w:uiPriority w:val="99"/>
    <w:qFormat/>
    <w:rsid w:val="009b24f5"/>
    <w:rPr>
      <w:rFonts w:ascii="Arial" w:hAnsi="Arial" w:cs="Arial"/>
      <w:kern w:val="2"/>
      <w:sz w:val="22"/>
      <w:szCs w:val="22"/>
    </w:rPr>
  </w:style>
  <w:style w:type="character" w:styleId="AkapitzlistZnak" w:customStyle="1">
    <w:name w:val="Akapit z listą Znak"/>
    <w:link w:val="Akapitzlist"/>
    <w:uiPriority w:val="34"/>
    <w:qFormat/>
    <w:locked/>
    <w:rsid w:val="00f41d42"/>
    <w:rPr>
      <w:sz w:val="24"/>
      <w:szCs w:val="24"/>
    </w:rPr>
  </w:style>
  <w:style w:type="character" w:styleId="StopkaZnak" w:customStyle="1">
    <w:name w:val="Stopka Znak"/>
    <w:link w:val="Stopka"/>
    <w:uiPriority w:val="99"/>
    <w:qFormat/>
    <w:rsid w:val="002e3afa"/>
    <w:rPr>
      <w:kern w:val="2"/>
      <w:sz w:val="24"/>
      <w:szCs w:val="24"/>
    </w:rPr>
  </w:style>
  <w:style w:type="character" w:styleId="TekstprzypisudolnegoZnak" w:customStyle="1">
    <w:name w:val="Tekst przypisu dolnego Znak"/>
    <w:basedOn w:val="DefaultParagraphFont"/>
    <w:link w:val="Tekstprzypisudolnego"/>
    <w:uiPriority w:val="99"/>
    <w:semiHidden/>
    <w:qFormat/>
    <w:rsid w:val="008d56ba"/>
    <w:rPr>
      <w:kern w:val="2"/>
    </w:rPr>
  </w:style>
  <w:style w:type="character" w:styleId="Zakotwiczenieprzypisudolnego">
    <w:name w:val="Zakotwiczenie przypisu dolnego"/>
    <w:rPr>
      <w:vertAlign w:val="superscript"/>
    </w:rPr>
  </w:style>
  <w:style w:type="character" w:styleId="FootnoteCharacters">
    <w:name w:val="Footnote Characters"/>
    <w:basedOn w:val="DefaultParagraphFont"/>
    <w:uiPriority w:val="99"/>
    <w:semiHidden/>
    <w:unhideWhenUsed/>
    <w:qFormat/>
    <w:rsid w:val="008d56ba"/>
    <w:rPr>
      <w:vertAlign w:val="superscript"/>
    </w:rPr>
  </w:style>
  <w:style w:type="character" w:styleId="Znakiprzypiswdolnych">
    <w:name w:val="Znaki przypisów dolnych"/>
    <w:qFormat/>
    <w:rPr/>
  </w:style>
  <w:style w:type="character" w:styleId="Zakotwiczenieprzypisukocowego">
    <w:name w:val="Zakotwiczenie przypisu końcowego"/>
    <w:rPr>
      <w:vertAlign w:val="superscript"/>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before="0" w:after="120"/>
    </w:pPr>
    <w:rPr/>
  </w:style>
  <w:style w:type="paragraph" w:styleId="Lista">
    <w:name w:val="List"/>
    <w:basedOn w:val="Tretekstu"/>
    <w:pPr/>
    <w:rPr>
      <w:rFonts w:cs="Tahoma"/>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Tahoma"/>
    </w:rPr>
  </w:style>
  <w:style w:type="paragraph" w:styleId="Gwkaistopka" w:customStyle="1">
    <w:name w:val="Główka i stopka"/>
    <w:basedOn w:val="Normal"/>
    <w:qFormat/>
    <w:pPr>
      <w:suppressLineNumbers/>
      <w:tabs>
        <w:tab w:val="clear" w:pos="720"/>
        <w:tab w:val="center" w:pos="4819" w:leader="none"/>
        <w:tab w:val="right" w:pos="9638" w:leader="none"/>
      </w:tabs>
    </w:pPr>
    <w:rPr/>
  </w:style>
  <w:style w:type="paragraph" w:styleId="Gwka">
    <w:name w:val="Header"/>
    <w:basedOn w:val="Normal"/>
    <w:next w:val="Tretekstu"/>
    <w:pPr>
      <w:keepNext w:val="true"/>
      <w:spacing w:before="240" w:after="120"/>
    </w:pPr>
    <w:rPr>
      <w:rFonts w:ascii="Arial" w:hAnsi="Arial" w:eastAsia="Lucida Sans Unicode" w:cs="Tahoma"/>
      <w:sz w:val="28"/>
      <w:szCs w:val="28"/>
    </w:rPr>
  </w:style>
  <w:style w:type="paragraph" w:styleId="Caption">
    <w:name w:val="caption"/>
    <w:basedOn w:val="Normal"/>
    <w:qFormat/>
    <w:pPr>
      <w:suppressLineNumbers/>
      <w:spacing w:before="120" w:after="120"/>
    </w:pPr>
    <w:rPr>
      <w:rFonts w:cs="Tahoma"/>
      <w:i/>
      <w:iCs/>
      <w:sz w:val="20"/>
      <w:szCs w:val="20"/>
    </w:rPr>
  </w:style>
  <w:style w:type="paragraph" w:styleId="Nagwek21" w:customStyle="1">
    <w:name w:val="Nagłówek2"/>
    <w:basedOn w:val="Normal"/>
    <w:next w:val="Tretekstu"/>
    <w:qFormat/>
    <w:pPr>
      <w:keepNext w:val="true"/>
      <w:spacing w:before="240" w:after="120"/>
    </w:pPr>
    <w:rPr>
      <w:rFonts w:ascii="Arial" w:hAnsi="Arial" w:eastAsia="Lucida Sans Unicode" w:cs="Tahoma"/>
      <w:sz w:val="28"/>
      <w:szCs w:val="28"/>
    </w:rPr>
  </w:style>
  <w:style w:type="paragraph" w:styleId="Nagwek11" w:customStyle="1">
    <w:name w:val="Nagłówek1"/>
    <w:basedOn w:val="Normal"/>
    <w:next w:val="Tretekstu"/>
    <w:qFormat/>
    <w:pPr>
      <w:keepNext w:val="true"/>
      <w:spacing w:before="240" w:after="120"/>
    </w:pPr>
    <w:rPr>
      <w:rFonts w:ascii="Arial" w:hAnsi="Arial" w:eastAsia="Lucida Sans Unicode" w:cs="Tahoma"/>
      <w:sz w:val="28"/>
      <w:szCs w:val="28"/>
    </w:rPr>
  </w:style>
  <w:style w:type="paragraph" w:styleId="Tytu">
    <w:name w:val="Title"/>
    <w:basedOn w:val="Normal"/>
    <w:next w:val="Podtytu"/>
    <w:qFormat/>
    <w:pPr>
      <w:jc w:val="center"/>
    </w:pPr>
    <w:rPr>
      <w:b/>
      <w:bCs/>
      <w:sz w:val="32"/>
    </w:rPr>
  </w:style>
  <w:style w:type="paragraph" w:styleId="Podtytu">
    <w:name w:val="Subtitle"/>
    <w:basedOn w:val="Nagwek21"/>
    <w:next w:val="Tretekstu"/>
    <w:qFormat/>
    <w:pPr>
      <w:jc w:val="center"/>
    </w:pPr>
    <w:rPr>
      <w:i/>
      <w:iCs/>
    </w:rPr>
  </w:style>
  <w:style w:type="paragraph" w:styleId="Wcicietrecitekstu">
    <w:name w:val="Body Text Indent"/>
    <w:basedOn w:val="Normal"/>
    <w:pPr>
      <w:ind w:left="180" w:hanging="180"/>
      <w:jc w:val="both"/>
    </w:pPr>
    <w:rPr/>
  </w:style>
  <w:style w:type="paragraph" w:styleId="Tekstpodstawowywcity22" w:customStyle="1">
    <w:name w:val="Tekst podstawowy wcięty 22"/>
    <w:basedOn w:val="Normal"/>
    <w:qFormat/>
    <w:pPr>
      <w:ind w:firstLine="180"/>
      <w:jc w:val="both"/>
    </w:pPr>
    <w:rPr/>
  </w:style>
  <w:style w:type="paragraph" w:styleId="Tekstpodstawowywcity32" w:customStyle="1">
    <w:name w:val="Tekst podstawowy wcięty 32"/>
    <w:basedOn w:val="Normal"/>
    <w:qFormat/>
    <w:pPr>
      <w:ind w:left="360" w:hanging="360"/>
      <w:jc w:val="both"/>
    </w:pPr>
    <w:rPr/>
  </w:style>
  <w:style w:type="paragraph" w:styleId="BodySingle" w:customStyle="1">
    <w:name w:val="Body Single"/>
    <w:qFormat/>
    <w:pPr>
      <w:widowControl/>
      <w:suppressAutoHyphens w:val="true"/>
      <w:bidi w:val="0"/>
      <w:snapToGrid w:val="false"/>
      <w:spacing w:before="0" w:after="0"/>
      <w:jc w:val="left"/>
    </w:pPr>
    <w:rPr>
      <w:rFonts w:ascii="Times New Roman" w:hAnsi="Times New Roman" w:eastAsia="Times New Roman" w:cs="Times New Roman"/>
      <w:color w:val="000000"/>
      <w:kern w:val="2"/>
      <w:sz w:val="24"/>
      <w:szCs w:val="20"/>
      <w:lang w:val="pl-PL" w:eastAsia="pl-PL" w:bidi="ar-SA"/>
    </w:rPr>
  </w:style>
  <w:style w:type="paragraph" w:styleId="Legenda1" w:customStyle="1">
    <w:name w:val="Legenda1"/>
    <w:basedOn w:val="Normal"/>
    <w:qFormat/>
    <w:pPr>
      <w:suppressLineNumbers/>
      <w:spacing w:before="120" w:after="120"/>
    </w:pPr>
    <w:rPr>
      <w:rFonts w:cs="Tahoma"/>
      <w:i/>
      <w:iCs/>
    </w:rPr>
  </w:style>
  <w:style w:type="paragraph" w:styleId="Tabela" w:customStyle="1">
    <w:name w:val="Tabela"/>
    <w:basedOn w:val="Legenda1"/>
    <w:qFormat/>
    <w:pPr/>
    <w:rPr/>
  </w:style>
  <w:style w:type="paragraph" w:styleId="Style41" w:customStyle="1">
    <w:name w:val="Style4"/>
    <w:basedOn w:val="Normal"/>
    <w:next w:val="Normal"/>
    <w:qFormat/>
    <w:pPr/>
    <w:rPr/>
  </w:style>
  <w:style w:type="paragraph" w:styleId="Style21" w:customStyle="1">
    <w:name w:val="Style2"/>
    <w:basedOn w:val="Normal"/>
    <w:next w:val="Normal"/>
    <w:qFormat/>
    <w:pPr/>
    <w:rPr/>
  </w:style>
  <w:style w:type="paragraph" w:styleId="Style11" w:customStyle="1">
    <w:name w:val="Style1"/>
    <w:basedOn w:val="Normal"/>
    <w:next w:val="Normal"/>
    <w:qFormat/>
    <w:pPr/>
    <w:rPr/>
  </w:style>
  <w:style w:type="paragraph" w:styleId="Tekstpodstawowywcity31" w:customStyle="1">
    <w:name w:val="Tekst podstawowy wcięty 31"/>
    <w:basedOn w:val="Normal"/>
    <w:qFormat/>
    <w:pPr>
      <w:ind w:left="720" w:hanging="720"/>
      <w:jc w:val="both"/>
    </w:pPr>
    <w:rPr/>
  </w:style>
  <w:style w:type="paragraph" w:styleId="Tekstpodstawowywcity21" w:customStyle="1">
    <w:name w:val="Tekst podstawowy wcięty 21"/>
    <w:basedOn w:val="Normal"/>
    <w:qFormat/>
    <w:pPr>
      <w:ind w:left="540" w:hanging="540"/>
      <w:jc w:val="both"/>
    </w:pPr>
    <w:rPr/>
  </w:style>
  <w:style w:type="paragraph" w:styleId="Tekstpodstawowy21" w:customStyle="1">
    <w:name w:val="Tekst podstawowy 21"/>
    <w:basedOn w:val="Normal"/>
    <w:qFormat/>
    <w:pPr>
      <w:jc w:val="both"/>
    </w:pPr>
    <w:rPr/>
  </w:style>
  <w:style w:type="paragraph" w:styleId="Stopka">
    <w:name w:val="Footer"/>
    <w:basedOn w:val="Normal"/>
    <w:link w:val="StopkaZnak"/>
    <w:uiPriority w:val="99"/>
    <w:pPr>
      <w:suppressLineNumbers/>
      <w:tabs>
        <w:tab w:val="clear" w:pos="720"/>
        <w:tab w:val="center" w:pos="4535" w:leader="none"/>
        <w:tab w:val="right" w:pos="9071" w:leader="none"/>
      </w:tabs>
    </w:pPr>
    <w:rPr/>
  </w:style>
  <w:style w:type="paragraph" w:styleId="Cytaty" w:customStyle="1">
    <w:name w:val="Cytaty"/>
    <w:basedOn w:val="Normal"/>
    <w:qFormat/>
    <w:pPr>
      <w:spacing w:before="0" w:after="283"/>
      <w:ind w:left="567" w:right="567" w:hanging="0"/>
    </w:pPr>
    <w:rPr/>
  </w:style>
  <w:style w:type="paragraph" w:styleId="Standard" w:customStyle="1">
    <w:name w:val="Standard"/>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Textbody" w:customStyle="1">
    <w:name w:val="Text body"/>
    <w:basedOn w:val="Standard"/>
    <w:qFormat/>
    <w:pPr>
      <w:spacing w:before="0" w:after="120"/>
    </w:pPr>
    <w:rPr/>
  </w:style>
  <w:style w:type="paragraph" w:styleId="Normalny1" w:customStyle="1">
    <w:name w:val="Normalny1"/>
    <w:qFormat/>
    <w:pPr>
      <w:widowControl w:val="false"/>
      <w:suppressAutoHyphens w:val="true"/>
      <w:bidi w:val="0"/>
      <w:spacing w:before="0" w:after="0"/>
      <w:jc w:val="left"/>
    </w:pPr>
    <w:rPr>
      <w:rFonts w:ascii="Liberation Serif" w:hAnsi="Liberation Serif" w:eastAsia="SimSun" w:cs="Mangal"/>
      <w:color w:val="auto"/>
      <w:kern w:val="2"/>
      <w:sz w:val="24"/>
      <w:szCs w:val="24"/>
      <w:lang w:val="pl-PL" w:eastAsia="zh-CN" w:bidi="hi-IN"/>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Akapitzlist1" w:customStyle="1">
    <w:name w:val="Akapit z listą1"/>
    <w:basedOn w:val="Normal"/>
    <w:qFormat/>
    <w:pPr>
      <w:ind w:left="720" w:hanging="0"/>
    </w:pPr>
    <w:rPr/>
  </w:style>
  <w:style w:type="paragraph" w:styleId="Domylnyteks" w:customStyle="1">
    <w:name w:val="Domyślny teks"/>
    <w:qFormat/>
    <w:pPr>
      <w:widowControl/>
      <w:suppressAutoHyphens w:val="true"/>
      <w:bidi w:val="0"/>
      <w:spacing w:before="0" w:after="0"/>
      <w:jc w:val="left"/>
    </w:pPr>
    <w:rPr>
      <w:rFonts w:ascii="Times New Roman" w:hAnsi="Times New Roman" w:eastAsia="Times New Roman" w:cs="Times New Roman"/>
      <w:color w:val="000000"/>
      <w:kern w:val="2"/>
      <w:sz w:val="24"/>
      <w:szCs w:val="24"/>
      <w:lang w:val="pl-PL" w:eastAsia="pl-PL" w:bidi="ar-SA"/>
    </w:rPr>
  </w:style>
  <w:style w:type="paragraph" w:styleId="Stopka1" w:customStyle="1">
    <w:name w:val="Stopka1"/>
    <w:qFormat/>
    <w:pPr>
      <w:widowControl/>
      <w:suppressAutoHyphens w:val="true"/>
      <w:bidi w:val="0"/>
      <w:spacing w:before="0" w:after="0"/>
      <w:jc w:val="left"/>
    </w:pPr>
    <w:rPr>
      <w:rFonts w:ascii="Times New Roman" w:hAnsi="Times New Roman" w:eastAsia="Times New Roman" w:cs="Times New Roman"/>
      <w:color w:val="000000"/>
      <w:kern w:val="2"/>
      <w:sz w:val="24"/>
      <w:szCs w:val="24"/>
      <w:lang w:val="pl-PL" w:eastAsia="pl-PL" w:bidi="ar-SA"/>
    </w:rPr>
  </w:style>
  <w:style w:type="paragraph" w:styleId="Tekstpodstawowy22" w:customStyle="1">
    <w:name w:val="Tekst podstawowy 22"/>
    <w:basedOn w:val="Normal"/>
    <w:qFormat/>
    <w:pPr>
      <w:jc w:val="both"/>
    </w:pPr>
    <w:rPr/>
  </w:style>
  <w:style w:type="paragraph" w:styleId="Style24" w:customStyle="1">
    <w:name w:val="Style24"/>
    <w:basedOn w:val="Normal"/>
    <w:qFormat/>
    <w:pPr>
      <w:widowControl w:val="false"/>
    </w:pPr>
    <w:rPr>
      <w:rFonts w:ascii="Arial" w:hAnsi="Arial" w:cs="Arial"/>
    </w:rPr>
  </w:style>
  <w:style w:type="paragraph" w:styleId="BalloonText">
    <w:name w:val="Balloon Text"/>
    <w:basedOn w:val="Normal"/>
    <w:link w:val="TekstdymkaZnak"/>
    <w:uiPriority w:val="99"/>
    <w:semiHidden/>
    <w:unhideWhenUsed/>
    <w:qFormat/>
    <w:rsid w:val="00fa7b67"/>
    <w:pPr/>
    <w:rPr>
      <w:rFonts w:ascii="Segoe UI" w:hAnsi="Segoe UI" w:cs="Segoe UI"/>
      <w:sz w:val="18"/>
      <w:szCs w:val="18"/>
    </w:rPr>
  </w:style>
  <w:style w:type="paragraph" w:styleId="BodyText2">
    <w:name w:val="Body Text 2"/>
    <w:basedOn w:val="Normal"/>
    <w:link w:val="Tekstpodstawowy2Znak"/>
    <w:uiPriority w:val="99"/>
    <w:unhideWhenUsed/>
    <w:qFormat/>
    <w:rsid w:val="009b24f5"/>
    <w:pPr>
      <w:spacing w:lineRule="auto" w:line="360"/>
      <w:jc w:val="both"/>
    </w:pPr>
    <w:rPr>
      <w:rFonts w:ascii="Arial" w:hAnsi="Arial" w:cs="Arial"/>
      <w:sz w:val="22"/>
      <w:szCs w:val="22"/>
    </w:rPr>
  </w:style>
  <w:style w:type="paragraph" w:styleId="ListParagraph">
    <w:name w:val="List Paragraph"/>
    <w:basedOn w:val="Normal"/>
    <w:link w:val="AkapitzlistZnak"/>
    <w:uiPriority w:val="34"/>
    <w:qFormat/>
    <w:rsid w:val="00f41d42"/>
    <w:pPr>
      <w:suppressAutoHyphens w:val="false"/>
      <w:spacing w:before="0" w:after="0"/>
      <w:ind w:left="720" w:hanging="0"/>
      <w:contextualSpacing/>
    </w:pPr>
    <w:rPr>
      <w:kern w:val="0"/>
    </w:rPr>
  </w:style>
  <w:style w:type="paragraph" w:styleId="Przypisdolny">
    <w:name w:val="Footnote Text"/>
    <w:basedOn w:val="Normal"/>
    <w:link w:val="TekstprzypisudolnegoZnak"/>
    <w:uiPriority w:val="99"/>
    <w:semiHidden/>
    <w:unhideWhenUsed/>
    <w:rsid w:val="008d56ba"/>
    <w:pPr/>
    <w:rPr>
      <w:sz w:val="20"/>
      <w:szCs w:val="20"/>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od@posir.poznan.pl"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A03B4854A1D0438FE33930BC6E6FF2" ma:contentTypeVersion="12" ma:contentTypeDescription="Utwórz nowy dokument." ma:contentTypeScope="" ma:versionID="01b75463e1419c05c7985166634f33e3">
  <xsd:schema xmlns:xsd="http://www.w3.org/2001/XMLSchema" xmlns:xs="http://www.w3.org/2001/XMLSchema" xmlns:p="http://schemas.microsoft.com/office/2006/metadata/properties" xmlns:ns2="fd24ab4e-5c23-4cb7-a173-15b55aaad1c7" xmlns:ns3="381edffe-f933-4fd8-a054-3a4ba0ef4044" targetNamespace="http://schemas.microsoft.com/office/2006/metadata/properties" ma:root="true" ma:fieldsID="08fc372de6ce8ef47e436b38393390da" ns2:_="" ns3:_="">
    <xsd:import namespace="fd24ab4e-5c23-4cb7-a173-15b55aaad1c7"/>
    <xsd:import namespace="381edffe-f933-4fd8-a054-3a4ba0ef40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4ab4e-5c23-4cb7-a173-15b55aaad1c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1edffe-f933-4fd8-a054-3a4ba0ef40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3C24C-84DD-4A87-8C1E-DC22ED3A1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4ab4e-5c23-4cb7-a173-15b55aaad1c7"/>
    <ds:schemaRef ds:uri="381edffe-f933-4fd8-a054-3a4ba0ef4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62017A-F827-45CE-BE03-7473C5AD2D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9E5364-8F86-40BC-9ECE-B215C22C00AC}">
  <ds:schemaRefs>
    <ds:schemaRef ds:uri="http://schemas.microsoft.com/sharepoint/v3/contenttype/forms"/>
  </ds:schemaRefs>
</ds:datastoreItem>
</file>

<file path=customXml/itemProps4.xml><?xml version="1.0" encoding="utf-8"?>
<ds:datastoreItem xmlns:ds="http://schemas.openxmlformats.org/officeDocument/2006/customXml" ds:itemID="{4A115590-58D6-4DCD-8249-0E30ED69D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Application>LibreOffice/7.2.7.2$Windows_X86_64 LibreOffice_project/8d71d29d553c0f7dcbfa38fbfda25ee34cce99a2</Application>
  <AppVersion>15.0000</AppVersion>
  <DocSecurity>4</DocSecurity>
  <Pages>6</Pages>
  <Words>2095</Words>
  <Characters>12901</Characters>
  <CharactersWithSpaces>14981</CharactersWithSpaces>
  <Paragraphs>100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2020-10-23T09:26:00Z</dcterms:created>
  <dc:creator>CBA</dc:creator>
  <dc:description/>
  <dc:language>pl-PL</dc:language>
  <cp:lastModifiedBy/>
  <cp:lastPrinted>1995-11-21T16:41:00Z</cp:lastPrinted>
  <dcterms:modified xsi:type="dcterms:W3CDTF">2022-07-15T14:51:31Z</dcterms:modified>
  <cp:revision>18</cp:revision>
  <dc:subject/>
  <dc:title>CBA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0x01010021A03B4854A1D0438FE33930BC6E6FF2</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