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u w:val="single"/>
        </w:rPr>
      </w:pPr>
      <w:r>
        <w:rPr>
          <w:u w:val="single"/>
        </w:rPr>
        <w:t>Nazwa zadania</w:t>
      </w:r>
    </w:p>
    <w:p>
      <w:pPr>
        <w:pStyle w:val="Normal"/>
        <w:jc w:val="both"/>
        <w:rPr>
          <w:b/>
          <w:b/>
        </w:rPr>
      </w:pPr>
      <w:r>
        <w:rPr>
          <w:b/>
        </w:rPr>
        <w:t>Remont odtworzeniowy stropodachu budynku socjalnego lodowiska.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 Przedmiot zamówienia </w:t>
      </w:r>
    </w:p>
    <w:p>
      <w:pPr>
        <w:pStyle w:val="Normal"/>
        <w:jc w:val="both"/>
        <w:rPr>
          <w:u w:val="single"/>
        </w:rPr>
      </w:pPr>
      <w:r>
        <w:rPr>
          <w:u w:val="single"/>
        </w:rPr>
        <w:t xml:space="preserve">Założenia ogólne. </w:t>
      </w:r>
    </w:p>
    <w:p>
      <w:pPr>
        <w:pStyle w:val="Normal"/>
        <w:jc w:val="both"/>
        <w:rPr/>
      </w:pPr>
      <w:r>
        <w:rPr/>
        <w:t>Przedmiotem zamówienia jest remont fragmentu stropodachu budynku socjalnego lodowiska im. Witalisa Ludwiczaka zlokalizowanego przy ul. Żelazka 1 w Poznaniu</w:t>
      </w:r>
      <w:bookmarkStart w:id="0" w:name="_GoBack"/>
      <w:bookmarkEnd w:id="0"/>
      <w:r>
        <w:rPr/>
        <w:t>.</w:t>
      </w:r>
    </w:p>
    <w:p>
      <w:pPr>
        <w:pStyle w:val="Normal"/>
        <w:jc w:val="both"/>
        <w:rPr>
          <w:u w:val="single"/>
        </w:rPr>
      </w:pPr>
      <w:r>
        <w:rPr>
          <w:u w:val="single"/>
        </w:rPr>
        <w:t xml:space="preserve">Lokalizacja. </w:t>
      </w:r>
    </w:p>
    <w:p>
      <w:pPr>
        <w:pStyle w:val="Normal"/>
        <w:jc w:val="both"/>
        <w:rPr/>
      </w:pPr>
      <w:r>
        <w:rPr/>
        <w:t>Zakres przedmiotu zamówienia obejmuje wykonanie prac na terenie działki nr 4/20, arkusz 9,  obręb 61 Wilda; ul. Ojca Mariana Żelazka 1, Poznań</w:t>
      </w:r>
    </w:p>
    <w:p>
      <w:pPr>
        <w:pStyle w:val="Normal"/>
        <w:jc w:val="both"/>
        <w:rPr>
          <w:u w:val="single"/>
        </w:rPr>
      </w:pPr>
      <w:r>
        <w:rPr>
          <w:u w:val="single"/>
        </w:rPr>
        <w:t xml:space="preserve">Rodzaj zamówienia: </w:t>
      </w:r>
    </w:p>
    <w:p>
      <w:pPr>
        <w:pStyle w:val="Normal"/>
        <w:jc w:val="both"/>
        <w:rPr/>
      </w:pPr>
      <w:r>
        <w:rPr/>
        <w:t>Roboty budowlane.</w:t>
      </w:r>
    </w:p>
    <w:p>
      <w:pPr>
        <w:pStyle w:val="Normal"/>
        <w:jc w:val="both"/>
        <w:rPr>
          <w:b/>
          <w:b/>
          <w:bCs/>
          <w:sz w:val="14"/>
          <w:szCs w:val="14"/>
        </w:rPr>
      </w:pPr>
      <w:r>
        <w:rPr>
          <w:b/>
          <w:bCs/>
          <w:sz w:val="14"/>
          <w:szCs w:val="14"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2. Charakterystyczne parametry określające zakres robót.</w:t>
      </w:r>
    </w:p>
    <w:p>
      <w:pPr>
        <w:pStyle w:val="Normal"/>
        <w:jc w:val="both"/>
        <w:rPr>
          <w:u w:val="single"/>
        </w:rPr>
      </w:pPr>
      <w:r>
        <w:rPr>
          <w:u w:val="single"/>
        </w:rPr>
        <w:t>Prace niezbędne do wykonania przedmiotu zamówienia:</w:t>
      </w:r>
    </w:p>
    <w:p>
      <w:pPr>
        <w:pStyle w:val="Normal"/>
        <w:jc w:val="both"/>
        <w:rPr/>
      </w:pPr>
      <w:r>
        <w:rPr/>
        <w:t>Wykonawca zrealizuje wszystkie prace niezbędne do wykonania przedmiotu zamówienia.</w:t>
      </w:r>
    </w:p>
    <w:p>
      <w:pPr>
        <w:pStyle w:val="Normal"/>
        <w:jc w:val="both"/>
        <w:rPr/>
      </w:pPr>
      <w:r>
        <w:rPr/>
        <w:t xml:space="preserve">Wykonanie przedmiotu zamówienia zgodnie z załączoną dokumentacją, </w:t>
      </w:r>
    </w:p>
    <w:p>
      <w:pPr>
        <w:pStyle w:val="Normal"/>
        <w:jc w:val="both"/>
        <w:rPr/>
      </w:pPr>
      <w:r>
        <w:rPr/>
        <w:t>Sporządzenie dokumentacji powykonawczej</w:t>
      </w:r>
    </w:p>
    <w:p>
      <w:pPr>
        <w:pStyle w:val="Normal"/>
        <w:jc w:val="both"/>
        <w:rPr/>
      </w:pPr>
      <w:r>
        <w:rPr>
          <w:u w:val="single"/>
        </w:rPr>
        <w:t xml:space="preserve"> </w:t>
      </w:r>
      <w:r>
        <w:rPr>
          <w:u w:val="single"/>
        </w:rPr>
        <w:t>Inne uwarunkowania:</w:t>
      </w:r>
    </w:p>
    <w:p>
      <w:pPr>
        <w:pStyle w:val="Normal"/>
        <w:jc w:val="both"/>
        <w:rPr/>
      </w:pPr>
      <w:r>
        <w:rPr/>
        <w:t xml:space="preserve">Wykonawca powinien w czasie trwania robót zapewnić na terenie wykonywania prac w granicach przekazanych przez Zamawiającego należyty ład, porządek, przestrzeganie przepisów BHP, ochronę znajdujących się na terenie obiektów i sieci oraz urządzeń i utrzymywać je w należytym stanie technicznym, a po zakończeniu uporządkować teren. </w:t>
      </w:r>
    </w:p>
    <w:p>
      <w:pPr>
        <w:pStyle w:val="Normal"/>
        <w:jc w:val="both"/>
        <w:rPr>
          <w:u w:val="single"/>
        </w:rPr>
      </w:pPr>
      <w:r>
        <w:rPr>
          <w:u w:val="single"/>
        </w:rPr>
        <w:t xml:space="preserve">Szczegółowy zakres robót został określony w załącznikach do opisu przedmiotu zamówienia </w:t>
        <w:br/>
        <w:t>i obejmuje wykonanie:</w:t>
      </w:r>
    </w:p>
    <w:p>
      <w:pPr>
        <w:pStyle w:val="Normal"/>
        <w:jc w:val="both"/>
        <w:rPr/>
      </w:pPr>
      <w:r>
        <w:rPr/>
        <w:t>- miejscowe rozebranie sufitu podwieszonego oraz demontaż pokrycia z papy oraz izolacji termicznej dachu</w:t>
      </w:r>
    </w:p>
    <w:p>
      <w:pPr>
        <w:pStyle w:val="Normal"/>
        <w:jc w:val="both"/>
        <w:rPr/>
      </w:pPr>
      <w:r>
        <w:rPr/>
        <w:t>- podparcie sąsiednich belek nośnych stropu obok miejsca uszkodzenia</w:t>
      </w:r>
    </w:p>
    <w:p>
      <w:pPr>
        <w:pStyle w:val="Normal"/>
        <w:jc w:val="both"/>
        <w:rPr/>
      </w:pPr>
      <w:r>
        <w:rPr/>
        <w:t>- wykucie pustaków oraz nadbetonu pomiędzy belkami prefabrykowanymi</w:t>
      </w:r>
    </w:p>
    <w:p>
      <w:pPr>
        <w:pStyle w:val="Normal"/>
        <w:jc w:val="both"/>
        <w:rPr/>
      </w:pPr>
      <w:r>
        <w:rPr/>
        <w:t>- wykonanie deskowania pod projektowane belki żelbetowe</w:t>
      </w:r>
    </w:p>
    <w:p>
      <w:pPr>
        <w:pStyle w:val="Normal"/>
        <w:jc w:val="both"/>
        <w:rPr/>
      </w:pPr>
      <w:r>
        <w:rPr/>
        <w:t>- wykonanie zbrojenia</w:t>
      </w:r>
    </w:p>
    <w:p>
      <w:pPr>
        <w:pStyle w:val="Normal"/>
        <w:jc w:val="both"/>
        <w:rPr/>
      </w:pPr>
      <w:r>
        <w:rPr/>
        <w:t>- ułożenie wypełnienia z cegły kratówki</w:t>
      </w:r>
    </w:p>
    <w:p>
      <w:pPr>
        <w:pStyle w:val="Normal"/>
        <w:jc w:val="both"/>
        <w:rPr/>
      </w:pPr>
      <w:r>
        <w:rPr/>
        <w:t>- oczyszczenie pozostałych elementów stropu i pokrycie środkiem szczepnym do betonu</w:t>
      </w:r>
    </w:p>
    <w:p>
      <w:pPr>
        <w:pStyle w:val="Normal"/>
        <w:jc w:val="both"/>
        <w:rPr/>
      </w:pPr>
      <w:r>
        <w:rPr/>
        <w:t xml:space="preserve">- uzupełnienie elementów konstrukcyjnych zbrojonych poprzez ułożenie mieszanki betonowej </w:t>
      </w:r>
    </w:p>
    <w:p>
      <w:pPr>
        <w:pStyle w:val="Normal"/>
        <w:jc w:val="both"/>
        <w:rPr/>
      </w:pPr>
      <w:r>
        <w:rPr/>
        <w:t>- odtworzenie izolacji termicznej oraz pokrycia z papy dachu</w:t>
      </w:r>
    </w:p>
    <w:p>
      <w:pPr>
        <w:pStyle w:val="Normal"/>
        <w:jc w:val="both"/>
        <w:rPr/>
      </w:pPr>
      <w:r>
        <w:rPr/>
        <w:t>- odtworzenie przewodów wentylacyjnych oraz sufitów podwieszonych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u w:val="single"/>
        </w:rPr>
      </w:pPr>
      <w:r>
        <w:rPr>
          <w:u w:val="single"/>
        </w:rPr>
        <w:t>Pozostałe wymagania:</w:t>
      </w:r>
    </w:p>
    <w:p>
      <w:pPr>
        <w:pStyle w:val="Normal"/>
        <w:jc w:val="both"/>
        <w:rPr/>
      </w:pPr>
      <w:r>
        <w:rPr/>
        <w:t>Przedmiot zamówienia należy wykonać zgodnie z obowiązującymi przepisami prawa, sztuką budowlaną, wiedzą techniczną, zawartą z Zamawiającym umową, uzgodnieniami z Zamawiającym dokonanymi w trakcie realizacji przedmiotu zamówienia.</w:t>
      </w:r>
    </w:p>
    <w:p>
      <w:pPr>
        <w:pStyle w:val="Normal"/>
        <w:jc w:val="both"/>
        <w:rPr/>
      </w:pPr>
      <w:r>
        <w:rPr/>
        <w:t>Zaleca się aby Wykonawca dokonał wizji lokalnej w miejscu gdzie mają być wykonywane roboty oraz uzyskał na swoją odpowiedzialność, koszt i ryzyko wszelkie istotne informacje, które mogą być konieczne do przygotowania oferty i podpisania umowy.</w:t>
      </w:r>
    </w:p>
    <w:p>
      <w:pPr>
        <w:pStyle w:val="Normal"/>
        <w:jc w:val="both"/>
        <w:rPr/>
      </w:pPr>
      <w:r>
        <w:rPr/>
        <w:t>Wymagania dotyczące rękojmi za wady i okres gwarancji:</w:t>
      </w:r>
    </w:p>
    <w:p>
      <w:pPr>
        <w:pStyle w:val="Normal"/>
        <w:jc w:val="both"/>
        <w:rPr/>
      </w:pPr>
      <w:r>
        <w:rPr/>
        <w:t>a)</w:t>
        <w:tab/>
        <w:t>Wymagany okres gwarancji jakości na roboty budowlane objęte przedmiotem zamówienia, licząc od dnia protokolarnego bezusterkowego odbioru końcowego robót, wynosi minimum 36 miesięcy.</w:t>
      </w:r>
    </w:p>
    <w:p>
      <w:pPr>
        <w:pStyle w:val="Normal"/>
        <w:jc w:val="both"/>
        <w:rPr/>
      </w:pPr>
      <w:r>
        <w:rPr/>
        <w:t>b)</w:t>
        <w:tab/>
        <w:t>Termin rękojmi za wady oraz gwarancji rozpoczyna bieg z dniem bezusterkowego odbioru końcowego przedmiotu umowy.</w:t>
      </w:r>
    </w:p>
    <w:p>
      <w:pPr>
        <w:pStyle w:val="Normal"/>
        <w:jc w:val="both"/>
        <w:rPr/>
      </w:pPr>
      <w:r>
        <w:rPr/>
        <w:t>Wymagania dotyczące posiadanego ubezpieczenia:</w:t>
      </w:r>
    </w:p>
    <w:p>
      <w:pPr>
        <w:pStyle w:val="Normal"/>
        <w:jc w:val="both"/>
        <w:rPr/>
      </w:pPr>
      <w:r>
        <w:rPr/>
        <w:t>a)</w:t>
        <w:tab/>
        <w:t>Wykonawca zobowiązany jest posiadać przez cały okres trwania umowy ubezpieczenie od odpowiedzialności cywilnej w zakresie prowadzonej działalności związanej z przedmiotem umowy.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3. Załączniki</w:t>
      </w:r>
    </w:p>
    <w:p>
      <w:pPr>
        <w:pStyle w:val="Normal"/>
        <w:jc w:val="both"/>
        <w:rPr/>
      </w:pPr>
      <w:r>
        <w:rPr/>
        <w:t>Załącznik nr 1 – Opinia techniczna uszkodzeń stropu budynku socjalnego lodowiska, wrzesień 2022</w:t>
      </w:r>
    </w:p>
    <w:p>
      <w:pPr>
        <w:pStyle w:val="Normal"/>
        <w:jc w:val="both"/>
        <w:rPr/>
      </w:pPr>
      <w:r>
        <w:rPr/>
        <w:t>Załącznik nr 2 – Projekt remontu odtworzeniowego stropodachu budynku socjalnego lodowiska, wrzesień 2022</w:t>
      </w:r>
    </w:p>
    <w:p>
      <w:pPr>
        <w:pStyle w:val="Normal"/>
        <w:jc w:val="both"/>
        <w:rPr/>
      </w:pPr>
      <w:r>
        <w:rPr/>
        <w:t>Załącznik nr 3 – Rys. 241-PW-K4.001 –  Rzut stropodachu – zakres prac</w:t>
      </w:r>
    </w:p>
    <w:p>
      <w:pPr>
        <w:pStyle w:val="Normal"/>
        <w:jc w:val="both"/>
        <w:rPr/>
      </w:pPr>
      <w:r>
        <w:rPr/>
        <w:t>Załącznik nr 4 – Rys. 241-PW-K4.002 – Przekroje, wytyczne naprawy stropu</w:t>
      </w:r>
    </w:p>
    <w:p>
      <w:pPr>
        <w:pStyle w:val="Normal"/>
        <w:jc w:val="both"/>
        <w:rPr/>
      </w:pPr>
      <w:r>
        <w:rPr/>
        <w:t>Załącznik nr 5 – Przedmiar robót, wrzesień 2022</w:t>
      </w:r>
    </w:p>
    <w:p>
      <w:pPr>
        <w:pStyle w:val="Normal"/>
        <w:spacing w:before="0" w:after="160"/>
        <w:jc w:val="both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7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dd2a90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LibreOffice/7.2.7.2$Windows_X86_64 LibreOffice_project/8d71d29d553c0f7dcbfa38fbfda25ee34cce99a2</Application>
  <AppVersion>15.0000</AppVersion>
  <Pages>2</Pages>
  <Words>420</Words>
  <Characters>2941</Characters>
  <CharactersWithSpaces>3339</CharactersWithSpaces>
  <Paragraphs>41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2022-09-14T09:23:00Z</dcterms:created>
  <dc:creator>M.Żyła</dc:creator>
  <dc:description/>
  <dc:language>pl-PL</dc:language>
  <cp:lastModifiedBy/>
  <cp:lastPrinted>2022-09-06T11:59:00Z</cp:lastPrinted>
  <dcterms:modified xsi:type="dcterms:W3CDTF">2022-09-14T13:15:58Z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